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86C5D" w14:textId="6E8C199F" w:rsidR="006A05BD" w:rsidRPr="00926393" w:rsidRDefault="009A0901" w:rsidP="00F66502">
      <w:pPr>
        <w:pStyle w:val="NoSpacing"/>
        <w:rPr>
          <w:rFonts w:ascii="Franklin Gothic Medium" w:hAnsi="Franklin Gothic Medium"/>
          <w:b/>
          <w:color w:val="FFFFFF" w:themeColor="background1"/>
          <w:sz w:val="40"/>
        </w:rPr>
      </w:pPr>
      <w:r w:rsidRPr="00926393">
        <w:rPr>
          <w:rFonts w:ascii="Franklin Gothic Medium" w:hAnsi="Franklin Gothic Medium"/>
          <w:b/>
          <w:noProof/>
          <w:color w:val="FFFFFF" w:themeColor="background1"/>
          <w:sz w:val="40"/>
          <w:lang w:eastAsia="en-GB"/>
        </w:rPr>
        <mc:AlternateContent>
          <mc:Choice Requires="wps">
            <w:drawing>
              <wp:anchor distT="36576" distB="36576" distL="36576" distR="36576" simplePos="0" relativeHeight="251673600" behindDoc="1" locked="0" layoutInCell="1" allowOverlap="1" wp14:anchorId="73FB2CDE" wp14:editId="1570C2AD">
                <wp:simplePos x="0" y="0"/>
                <wp:positionH relativeFrom="column">
                  <wp:posOffset>-1047749</wp:posOffset>
                </wp:positionH>
                <wp:positionV relativeFrom="paragraph">
                  <wp:posOffset>-42545</wp:posOffset>
                </wp:positionV>
                <wp:extent cx="4381500" cy="390525"/>
                <wp:effectExtent l="0" t="0" r="0" b="9525"/>
                <wp:wrapNone/>
                <wp:docPr id="24" name="Parallelogra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390525"/>
                        </a:xfrm>
                        <a:prstGeom prst="parallelogram">
                          <a:avLst>
                            <a:gd name="adj" fmla="val 17791"/>
                          </a:avLst>
                        </a:prstGeom>
                        <a:solidFill>
                          <a:srgbClr val="009D7D"/>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F4D95"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4" o:spid="_x0000_s1026" type="#_x0000_t7" style="position:absolute;margin-left:-82.5pt;margin-top:-3.35pt;width:345pt;height:30.75pt;z-index:-251642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" adj="343" fillcolor="#009d7d" stroked="f">
                <v:textbox inset="2.88pt,2.88pt,2.88pt,2.88pt"/>
              </v:shape>
            </w:pict>
          </mc:Fallback>
        </mc:AlternateContent>
      </w:r>
      <w:r>
        <w:rPr>
          <w:rFonts w:ascii="Franklin Gothic Medium" w:hAnsi="Franklin Gothic Medium"/>
          <w:b/>
          <w:i/>
          <w:noProof/>
          <w:color w:val="FFFFFF" w:themeColor="background1"/>
          <w:sz w:val="36"/>
          <w:lang w:eastAsia="en-GB"/>
        </w:rPr>
        <w:drawing>
          <wp:anchor distT="0" distB="0" distL="114300" distR="114300" simplePos="0" relativeHeight="251674624" behindDoc="1" locked="0" layoutInCell="1" allowOverlap="1" wp14:anchorId="5FF2D06F" wp14:editId="6623E37D">
            <wp:simplePos x="0" y="0"/>
            <wp:positionH relativeFrom="column">
              <wp:posOffset>3645535</wp:posOffset>
            </wp:positionH>
            <wp:positionV relativeFrom="paragraph">
              <wp:posOffset>-461644</wp:posOffset>
            </wp:positionV>
            <wp:extent cx="2476500" cy="1238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 Logo (Ne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7230" cy="1238615"/>
                    </a:xfrm>
                    <a:prstGeom prst="rect">
                      <a:avLst/>
                    </a:prstGeom>
                  </pic:spPr>
                </pic:pic>
              </a:graphicData>
            </a:graphic>
            <wp14:sizeRelH relativeFrom="page">
              <wp14:pctWidth>0</wp14:pctWidth>
            </wp14:sizeRelH>
            <wp14:sizeRelV relativeFrom="page">
              <wp14:pctHeight>0</wp14:pctHeight>
            </wp14:sizeRelV>
          </wp:anchor>
        </w:drawing>
      </w:r>
      <w:r w:rsidR="00695BFE">
        <w:rPr>
          <w:rFonts w:ascii="Franklin Gothic Medium" w:hAnsi="Franklin Gothic Medium"/>
          <w:b/>
          <w:noProof/>
          <w:color w:val="FFFFFF" w:themeColor="background1"/>
          <w:sz w:val="40"/>
          <w:lang w:eastAsia="en-GB"/>
        </w:rPr>
        <w:t>EXECUTIVE OFFICER REPORT</w:t>
      </w:r>
    </w:p>
    <w:p w14:paraId="7023EB1A" w14:textId="2DF8C6B8" w:rsidR="00F86384" w:rsidRDefault="00F86384" w:rsidP="009A0901">
      <w:pPr>
        <w:pStyle w:val="TOCHeading"/>
        <w:rPr>
          <w:rFonts w:ascii="Franklin Gothic Medium" w:hAnsi="Franklin Gothic Medium"/>
          <w:b/>
          <w:i/>
          <w:noProof/>
          <w:color w:val="FFFFFF" w:themeColor="background1"/>
          <w:sz w:val="36"/>
          <w:lang w:eastAsia="en-GB"/>
        </w:rPr>
      </w:pPr>
    </w:p>
    <w:p w14:paraId="3BEC4421" w14:textId="0C2FB803" w:rsidR="00965478" w:rsidRPr="00965478" w:rsidRDefault="00695BFE" w:rsidP="00965478">
      <w:pPr>
        <w:pStyle w:val="Heading2"/>
        <w:rPr>
          <w:lang w:eastAsia="en-GB"/>
        </w:rPr>
      </w:pPr>
      <w:r>
        <w:rPr>
          <w:lang w:eastAsia="en-GB"/>
        </w:rPr>
        <w:t>Report Information</w:t>
      </w:r>
    </w:p>
    <w:tbl>
      <w:tblPr>
        <w:tblStyle w:val="TableGrid"/>
        <w:tblW w:w="0" w:type="auto"/>
        <w:tblLook w:val="04A0" w:firstRow="1" w:lastRow="0" w:firstColumn="1" w:lastColumn="0" w:noHBand="0" w:noVBand="1"/>
      </w:tblPr>
      <w:tblGrid>
        <w:gridCol w:w="2405"/>
        <w:gridCol w:w="6611"/>
      </w:tblGrid>
      <w:tr w:rsidR="00965478" w14:paraId="10EB51BA" w14:textId="77777777" w:rsidTr="00965478">
        <w:tc>
          <w:tcPr>
            <w:tcW w:w="2405" w:type="dxa"/>
          </w:tcPr>
          <w:p w14:paraId="08C40BAF" w14:textId="20E493AA" w:rsidR="00965478" w:rsidRDefault="00695BFE" w:rsidP="00F66502">
            <w:pPr>
              <w:pStyle w:val="NoSpacing"/>
              <w:rPr>
                <w:b/>
              </w:rPr>
            </w:pPr>
            <w:r>
              <w:rPr>
                <w:b/>
              </w:rPr>
              <w:t>Officer Role:</w:t>
            </w:r>
          </w:p>
        </w:tc>
        <w:tc>
          <w:tcPr>
            <w:tcW w:w="6611" w:type="dxa"/>
          </w:tcPr>
          <w:p w14:paraId="6400E202" w14:textId="0BFF01F8" w:rsidR="00965478" w:rsidRPr="00965478" w:rsidRDefault="00837B5F" w:rsidP="00122B9C">
            <w:pPr>
              <w:pStyle w:val="NoSpacing"/>
            </w:pPr>
            <w:r>
              <w:t>Disabled Students Officer</w:t>
            </w:r>
          </w:p>
        </w:tc>
      </w:tr>
      <w:tr w:rsidR="00965478" w14:paraId="6BFD84DD" w14:textId="77777777" w:rsidTr="00965478">
        <w:tc>
          <w:tcPr>
            <w:tcW w:w="2405" w:type="dxa"/>
          </w:tcPr>
          <w:p w14:paraId="2EAB0EBC" w14:textId="22BB01F1" w:rsidR="00965478" w:rsidRDefault="00695BFE" w:rsidP="00122B9C">
            <w:pPr>
              <w:pStyle w:val="NoSpacing"/>
              <w:rPr>
                <w:b/>
              </w:rPr>
            </w:pPr>
            <w:r>
              <w:rPr>
                <w:b/>
              </w:rPr>
              <w:t>Officer Name:</w:t>
            </w:r>
          </w:p>
        </w:tc>
        <w:tc>
          <w:tcPr>
            <w:tcW w:w="6611" w:type="dxa"/>
          </w:tcPr>
          <w:p w14:paraId="736104AE" w14:textId="3A78B61F" w:rsidR="00965478" w:rsidRDefault="00837B5F" w:rsidP="00122B9C">
            <w:pPr>
              <w:pStyle w:val="NoSpacing"/>
              <w:rPr>
                <w:b/>
              </w:rPr>
            </w:pPr>
            <w:r>
              <w:rPr>
                <w:b/>
              </w:rPr>
              <w:t>Kirstie Pope</w:t>
            </w:r>
          </w:p>
        </w:tc>
      </w:tr>
      <w:tr w:rsidR="00965478" w14:paraId="1670539E" w14:textId="77777777" w:rsidTr="00965478">
        <w:tc>
          <w:tcPr>
            <w:tcW w:w="2405" w:type="dxa"/>
          </w:tcPr>
          <w:p w14:paraId="77DF03A6" w14:textId="68DCA310" w:rsidR="00965478" w:rsidRDefault="00695BFE" w:rsidP="00122B9C">
            <w:pPr>
              <w:pStyle w:val="NoSpacing"/>
              <w:rPr>
                <w:b/>
              </w:rPr>
            </w:pPr>
            <w:r>
              <w:rPr>
                <w:b/>
              </w:rPr>
              <w:t>Date of Meeting:</w:t>
            </w:r>
          </w:p>
        </w:tc>
        <w:tc>
          <w:tcPr>
            <w:tcW w:w="6611" w:type="dxa"/>
          </w:tcPr>
          <w:p w14:paraId="419BF0C4" w14:textId="4EF0FD4B" w:rsidR="00965478" w:rsidRPr="00965478" w:rsidRDefault="00837B5F" w:rsidP="00122B9C">
            <w:pPr>
              <w:pStyle w:val="NoSpacing"/>
            </w:pPr>
            <w:r>
              <w:t>15</w:t>
            </w:r>
            <w:r w:rsidR="00695BFE">
              <w:t>/</w:t>
            </w:r>
            <w:r>
              <w:t>10</w:t>
            </w:r>
            <w:r w:rsidR="00695BFE">
              <w:t>/</w:t>
            </w:r>
            <w:r>
              <w:t>2020</w:t>
            </w:r>
          </w:p>
        </w:tc>
      </w:tr>
      <w:tr w:rsidR="00965478" w14:paraId="013F46E7" w14:textId="77777777" w:rsidTr="00965478">
        <w:tc>
          <w:tcPr>
            <w:tcW w:w="2405" w:type="dxa"/>
          </w:tcPr>
          <w:p w14:paraId="6E4481A7" w14:textId="66993A9F" w:rsidR="00965478" w:rsidRDefault="00695BFE" w:rsidP="00122B9C">
            <w:pPr>
              <w:pStyle w:val="NoSpacing"/>
              <w:rPr>
                <w:b/>
              </w:rPr>
            </w:pPr>
            <w:r>
              <w:rPr>
                <w:b/>
              </w:rPr>
              <w:t>Date of Previous Student Council:</w:t>
            </w:r>
          </w:p>
        </w:tc>
        <w:tc>
          <w:tcPr>
            <w:tcW w:w="6611" w:type="dxa"/>
          </w:tcPr>
          <w:p w14:paraId="552ED8C8" w14:textId="67E8A3C8" w:rsidR="00965478" w:rsidRPr="00965478" w:rsidRDefault="00695BFE" w:rsidP="00F66502">
            <w:pPr>
              <w:pStyle w:val="NoSpacing"/>
            </w:pPr>
            <w:r>
              <w:t>DD/MM/YYYY</w:t>
            </w:r>
          </w:p>
        </w:tc>
      </w:tr>
    </w:tbl>
    <w:p w14:paraId="0D184AF3" w14:textId="389C6059" w:rsidR="00695BFE" w:rsidRDefault="00695BFE" w:rsidP="00695BFE">
      <w:pPr>
        <w:pStyle w:val="NoSpacing"/>
      </w:pPr>
    </w:p>
    <w:p w14:paraId="491B1053" w14:textId="76695979" w:rsidR="00695BFE" w:rsidRDefault="00695BFE" w:rsidP="00965478">
      <w:pPr>
        <w:pStyle w:val="NoSpacing"/>
      </w:pPr>
    </w:p>
    <w:p w14:paraId="0593A743" w14:textId="71181E34" w:rsidR="00965478" w:rsidRDefault="00695BFE" w:rsidP="00965478">
      <w:pPr>
        <w:pStyle w:val="Heading2"/>
      </w:pPr>
      <w:r>
        <w:t>Reporting</w:t>
      </w:r>
    </w:p>
    <w:p w14:paraId="27B92731" w14:textId="77777777" w:rsidR="00500331" w:rsidRDefault="00500331" w:rsidP="00EA2CBB">
      <w:pPr>
        <w:pStyle w:val="NoSpacing"/>
      </w:pPr>
    </w:p>
    <w:tbl>
      <w:tblPr>
        <w:tblStyle w:val="TableGrid"/>
        <w:tblW w:w="0" w:type="auto"/>
        <w:tblLook w:val="04A0" w:firstRow="1" w:lastRow="0" w:firstColumn="1" w:lastColumn="0" w:noHBand="0" w:noVBand="1"/>
      </w:tblPr>
      <w:tblGrid>
        <w:gridCol w:w="9016"/>
      </w:tblGrid>
      <w:tr w:rsidR="00695BFE" w14:paraId="1FAC2606" w14:textId="77777777" w:rsidTr="000907E6">
        <w:tc>
          <w:tcPr>
            <w:tcW w:w="9016" w:type="dxa"/>
            <w:shd w:val="clear" w:color="auto" w:fill="006EA4"/>
          </w:tcPr>
          <w:p w14:paraId="2243D76D" w14:textId="365D16DB" w:rsidR="00695BFE" w:rsidRPr="000907E6" w:rsidRDefault="00695BFE" w:rsidP="00695BFE">
            <w:pPr>
              <w:pStyle w:val="Heading3"/>
              <w:outlineLvl w:val="2"/>
              <w:rPr>
                <w:color w:val="FFFFFF" w:themeColor="background1"/>
              </w:rPr>
            </w:pPr>
            <w:r w:rsidRPr="000907E6">
              <w:rPr>
                <w:color w:val="FFFFFF" w:themeColor="background1"/>
              </w:rPr>
              <w:t xml:space="preserve">Summary </w:t>
            </w:r>
          </w:p>
        </w:tc>
      </w:tr>
      <w:tr w:rsidR="00695BFE" w14:paraId="675209E5" w14:textId="77777777" w:rsidTr="00695BFE">
        <w:tc>
          <w:tcPr>
            <w:tcW w:w="9016" w:type="dxa"/>
          </w:tcPr>
          <w:p w14:paraId="65D18DAA" w14:textId="3334AFBD" w:rsidR="00837B5F" w:rsidRDefault="00837B5F" w:rsidP="00695BFE">
            <w:pPr>
              <w:pStyle w:val="NoSpacing"/>
            </w:pPr>
          </w:p>
          <w:p w14:paraId="0746BE9B" w14:textId="3607B882" w:rsidR="00837B5F" w:rsidRDefault="00837B5F" w:rsidP="00695BFE">
            <w:pPr>
              <w:pStyle w:val="NoSpacing"/>
            </w:pPr>
            <w:r>
              <w:t xml:space="preserve">When I first began my role I sent an email to all members of staff who had previously made contact with the Disabled Students’ Officer. When I took over the email inbox, there were 155 un-opened emails, so I sent a collective reply apologising for this and introducing myself. After that email, I was able to have discussion with Dean (WHO) and Becky Bradshaw (WHO) about how we can collaborate on future projects. </w:t>
            </w:r>
          </w:p>
          <w:p w14:paraId="771FA1C6" w14:textId="0E31FD64" w:rsidR="009B196C" w:rsidRDefault="009B196C" w:rsidP="00695BFE">
            <w:pPr>
              <w:pStyle w:val="NoSpacing"/>
            </w:pPr>
          </w:p>
          <w:p w14:paraId="2ED2A252" w14:textId="368BFED2" w:rsidR="00837B5F" w:rsidRDefault="00837B5F" w:rsidP="00695BFE">
            <w:pPr>
              <w:pStyle w:val="NoSpacing"/>
            </w:pPr>
            <w:r>
              <w:t xml:space="preserve">So far this term I have attended/ran the You Me Coffee Tea event for Disabled Students. It wasn’t very well attended, however it gave me a good opportunity to meet some of the people who work in the SU. It was very useful speaking to Lucinda and learning about her experiences too. </w:t>
            </w:r>
          </w:p>
          <w:p w14:paraId="33BB9A4D" w14:textId="3F1B57E9" w:rsidR="00837B5F" w:rsidRDefault="00837B5F" w:rsidP="00695BFE">
            <w:pPr>
              <w:pStyle w:val="NoSpacing"/>
            </w:pPr>
          </w:p>
          <w:p w14:paraId="17085A9E" w14:textId="0F07BA23" w:rsidR="00837B5F" w:rsidRDefault="00837B5F" w:rsidP="00695BFE">
            <w:pPr>
              <w:pStyle w:val="NoSpacing"/>
              <w:rPr>
                <w:rFonts w:ascii="OpenSans-webfont" w:hAnsi="OpenSans-webfont"/>
                <w:color w:val="000000"/>
                <w:shd w:val="clear" w:color="auto" w:fill="FFFFFF"/>
              </w:rPr>
            </w:pPr>
            <w:r>
              <w:t xml:space="preserve">At the moment, my key initiative is the Sunflower Lanyard Scheme. </w:t>
            </w:r>
            <w:r>
              <w:rPr>
                <w:rFonts w:ascii="OpenSans-webfont" w:hAnsi="OpenSans-webfont"/>
                <w:color w:val="000000"/>
                <w:shd w:val="clear" w:color="auto" w:fill="FFFFFF"/>
              </w:rPr>
              <w:t>These lanyards highlight hidden disabilities, allowing students to visually disclose their disability to those around them, without having to repeatedly verbally do so, or be specific in relation to their condition. The scheme also offers 'face covering except' and 'hearing impairment' cards, again to display to those around campus the experience that the student is having. I have had a high number of emails from students regarding their entitlement to mask exception ( due to Autism, respiratory issues etc), who have already had negative experiences on campus. These individuals have felt intimidated and self-conscious, due to being exempt, but having their lack of mask repeatedly challenged. Moreover, a number of students with hearing impairments are struggling to understand/communicate with those around them, due to the mask muffling voices or making it impossible to lip read. The reason I have chosen this scheme, rather than keeping with the temporary cards I have made in the meantime, is that this scheme is recognised nationwide. This will allow our students to re-use their lanyards and cards in the community. Furthermore, I wanted to do this through the SU, because it is a way of allowing students who have chosen not to disclose their hidden disability with the university or decided against registering with ASSIST to still be included. In such a stressful and challenging time, I really hope this will promote greater well-being for student within these populations.</w:t>
            </w:r>
          </w:p>
          <w:p w14:paraId="367C8850" w14:textId="6286365C" w:rsidR="00837B5F" w:rsidRDefault="00837B5F" w:rsidP="00695BFE">
            <w:pPr>
              <w:pStyle w:val="NoSpacing"/>
              <w:rPr>
                <w:rFonts w:ascii="OpenSans-webfont" w:hAnsi="OpenSans-webfont"/>
                <w:color w:val="000000"/>
                <w:shd w:val="clear" w:color="auto" w:fill="FFFFFF"/>
              </w:rPr>
            </w:pPr>
          </w:p>
          <w:p w14:paraId="51E04455" w14:textId="613E27AB" w:rsidR="00837B5F" w:rsidRDefault="00837B5F" w:rsidP="00695BFE">
            <w:pPr>
              <w:pStyle w:val="NoSpacing"/>
              <w:rPr>
                <w:rFonts w:ascii="OpenSans-webfont" w:hAnsi="OpenSans-webfont"/>
                <w:color w:val="000000"/>
                <w:shd w:val="clear" w:color="auto" w:fill="FFFFFF"/>
              </w:rPr>
            </w:pPr>
            <w:r>
              <w:rPr>
                <w:rFonts w:ascii="OpenSans-webfont" w:hAnsi="OpenSans-webfont"/>
                <w:color w:val="000000"/>
                <w:shd w:val="clear" w:color="auto" w:fill="FFFFFF"/>
              </w:rPr>
              <w:t xml:space="preserve">Due to the complexity of the ordering process for the lanyards, and the number of distressed emails I had from students, I decided to create a temporary card for the 2-3 week waiting period. This has been really well received and I have had a lot of positive feedback. Students have been very grateful and staff have reported that it helps them in their supervising roles as well. </w:t>
            </w:r>
          </w:p>
          <w:p w14:paraId="2884C029" w14:textId="07CCB419" w:rsidR="00837B5F" w:rsidRDefault="00837B5F" w:rsidP="00695BFE">
            <w:pPr>
              <w:pStyle w:val="NoSpacing"/>
              <w:rPr>
                <w:rFonts w:ascii="OpenSans-webfont" w:hAnsi="OpenSans-webfont"/>
                <w:color w:val="000000"/>
                <w:shd w:val="clear" w:color="auto" w:fill="FFFFFF"/>
              </w:rPr>
            </w:pPr>
          </w:p>
          <w:p w14:paraId="5325D655" w14:textId="7FC4A755" w:rsidR="00837B5F" w:rsidRDefault="00837B5F" w:rsidP="00695BFE">
            <w:pPr>
              <w:pStyle w:val="NoSpacing"/>
              <w:rPr>
                <w:rFonts w:ascii="OpenSans-webfont" w:hAnsi="OpenSans-webfont"/>
                <w:color w:val="000000"/>
                <w:shd w:val="clear" w:color="auto" w:fill="FFFFFF"/>
              </w:rPr>
            </w:pPr>
            <w:r>
              <w:rPr>
                <w:rFonts w:ascii="OpenSans-webfont" w:hAnsi="OpenSans-webfont"/>
                <w:color w:val="000000"/>
                <w:shd w:val="clear" w:color="auto" w:fill="FFFFFF"/>
              </w:rPr>
              <w:lastRenderedPageBreak/>
              <w:t xml:space="preserve">I have recently met with the (LOUISE) to speak about the </w:t>
            </w:r>
            <w:r w:rsidR="004E7ADA">
              <w:rPr>
                <w:rFonts w:ascii="OpenSans-webfont" w:hAnsi="OpenSans-webfont"/>
                <w:color w:val="000000"/>
                <w:shd w:val="clear" w:color="auto" w:fill="FFFFFF"/>
              </w:rPr>
              <w:t>possibility</w:t>
            </w:r>
            <w:r>
              <w:rPr>
                <w:rFonts w:ascii="OpenSans-webfont" w:hAnsi="OpenSans-webfont"/>
                <w:color w:val="000000"/>
                <w:shd w:val="clear" w:color="auto" w:fill="FFFFFF"/>
              </w:rPr>
              <w:t xml:space="preserve"> of creating an Autism Advisory Panel at the university. This would </w:t>
            </w:r>
            <w:r w:rsidR="004E7ADA">
              <w:rPr>
                <w:rFonts w:ascii="OpenSans-webfont" w:hAnsi="OpenSans-webfont"/>
                <w:color w:val="000000"/>
                <w:shd w:val="clear" w:color="auto" w:fill="FFFFFF"/>
              </w:rPr>
              <w:t>consist</w:t>
            </w:r>
            <w:r>
              <w:rPr>
                <w:rFonts w:ascii="OpenSans-webfont" w:hAnsi="OpenSans-webfont"/>
                <w:color w:val="000000"/>
                <w:shd w:val="clear" w:color="auto" w:fill="FFFFFF"/>
              </w:rPr>
              <w:t xml:space="preserve"> of students with Autism meeting to discuss issues such as accessibility. I would then feed back this information to the </w:t>
            </w:r>
            <w:r w:rsidR="004E7ADA">
              <w:rPr>
                <w:rFonts w:ascii="OpenSans-webfont" w:hAnsi="OpenSans-webfont"/>
                <w:color w:val="000000"/>
                <w:shd w:val="clear" w:color="auto" w:fill="FFFFFF"/>
              </w:rPr>
              <w:t>appropriate</w:t>
            </w:r>
            <w:r>
              <w:rPr>
                <w:rFonts w:ascii="OpenSans-webfont" w:hAnsi="OpenSans-webfont"/>
                <w:color w:val="000000"/>
                <w:shd w:val="clear" w:color="auto" w:fill="FFFFFF"/>
              </w:rPr>
              <w:t xml:space="preserve"> staff and we could then discuss a way forward. In keeping with this, I have been speaking to Becky </w:t>
            </w:r>
            <w:r w:rsidR="004E7ADA">
              <w:rPr>
                <w:rFonts w:ascii="OpenSans-webfont" w:hAnsi="OpenSans-webfont"/>
                <w:color w:val="000000"/>
                <w:shd w:val="clear" w:color="auto" w:fill="FFFFFF"/>
              </w:rPr>
              <w:t>Bradshaw</w:t>
            </w:r>
            <w:r>
              <w:rPr>
                <w:rFonts w:ascii="OpenSans-webfont" w:hAnsi="OpenSans-webfont"/>
                <w:color w:val="000000"/>
                <w:shd w:val="clear" w:color="auto" w:fill="FFFFFF"/>
              </w:rPr>
              <w:t xml:space="preserve"> about the accessibility audit happening on campus this (calendar) year. </w:t>
            </w:r>
          </w:p>
          <w:p w14:paraId="704DEFEA" w14:textId="78F9CDA7" w:rsidR="004E7ADA" w:rsidRDefault="004E7ADA" w:rsidP="00695BFE">
            <w:pPr>
              <w:pStyle w:val="NoSpacing"/>
              <w:rPr>
                <w:rFonts w:ascii="OpenSans-webfont" w:hAnsi="OpenSans-webfont"/>
                <w:color w:val="000000"/>
                <w:shd w:val="clear" w:color="auto" w:fill="FFFFFF"/>
              </w:rPr>
            </w:pPr>
          </w:p>
          <w:p w14:paraId="2253845E" w14:textId="4FFB6254" w:rsidR="004E7ADA" w:rsidRDefault="007A611F" w:rsidP="00695BFE">
            <w:pPr>
              <w:pStyle w:val="NoSpacing"/>
              <w:rPr>
                <w:rFonts w:ascii="OpenSans-webfont" w:hAnsi="OpenSans-webfont"/>
                <w:color w:val="000000"/>
                <w:shd w:val="clear" w:color="auto" w:fill="FFFFFF"/>
              </w:rPr>
            </w:pPr>
            <w:r>
              <w:rPr>
                <w:rFonts w:ascii="OpenSans-webfont" w:hAnsi="OpenSans-webfont"/>
                <w:color w:val="000000"/>
                <w:shd w:val="clear" w:color="auto" w:fill="FFFFFF"/>
              </w:rPr>
              <w:t>Last</w:t>
            </w:r>
            <w:r w:rsidR="004E7ADA">
              <w:rPr>
                <w:rFonts w:ascii="OpenSans-webfont" w:hAnsi="OpenSans-webfont"/>
                <w:color w:val="000000"/>
                <w:shd w:val="clear" w:color="auto" w:fill="FFFFFF"/>
              </w:rPr>
              <w:t xml:space="preserve"> week I also attended the Disability Coordinat</w:t>
            </w:r>
            <w:r>
              <w:rPr>
                <w:rFonts w:ascii="OpenSans-webfont" w:hAnsi="OpenSans-webfont"/>
                <w:color w:val="000000"/>
                <w:shd w:val="clear" w:color="auto" w:fill="FFFFFF"/>
              </w:rPr>
              <w:t>or</w:t>
            </w:r>
            <w:r w:rsidR="004E7ADA">
              <w:rPr>
                <w:rFonts w:ascii="OpenSans-webfont" w:hAnsi="OpenSans-webfont"/>
                <w:color w:val="000000"/>
                <w:shd w:val="clear" w:color="auto" w:fill="FFFFFF"/>
              </w:rPr>
              <w:t xml:space="preserve">s meeting. I felt very welcome and Dean even said that this was the first time a member of the SU has attended. Past Disabled Students’ Officers have been invited, but never taken up the offer. I reassured him that I will do my best to attend them all during my time in office. It gave me a lot of insight into what the university are doing to help students and also gave me the opportunity to challenge/question suggestions, as well as offer a student perspective. </w:t>
            </w:r>
          </w:p>
          <w:p w14:paraId="70EE6CDE" w14:textId="05D367AE" w:rsidR="00635C6B" w:rsidRDefault="00635C6B" w:rsidP="00695BFE">
            <w:pPr>
              <w:pStyle w:val="NoSpacing"/>
              <w:rPr>
                <w:rFonts w:ascii="OpenSans-webfont" w:hAnsi="OpenSans-webfont"/>
                <w:color w:val="000000"/>
                <w:shd w:val="clear" w:color="auto" w:fill="FFFFFF"/>
              </w:rPr>
            </w:pPr>
          </w:p>
          <w:p w14:paraId="7AC6F2E3" w14:textId="77777777" w:rsidR="00635C6B" w:rsidRDefault="00635C6B" w:rsidP="00695BFE">
            <w:pPr>
              <w:pStyle w:val="NoSpacing"/>
              <w:rPr>
                <w:rFonts w:ascii="OpenSans-webfont" w:hAnsi="OpenSans-webfont"/>
                <w:color w:val="000000"/>
                <w:shd w:val="clear" w:color="auto" w:fill="FFFFFF"/>
              </w:rPr>
            </w:pPr>
            <w:r>
              <w:rPr>
                <w:rFonts w:ascii="OpenSans-webfont" w:hAnsi="OpenSans-webfont"/>
                <w:color w:val="000000"/>
                <w:shd w:val="clear" w:color="auto" w:fill="FFFFFF"/>
              </w:rPr>
              <w:t xml:space="preserve">From this I have also had discussion with Library and Learning Services (Jenny Townend) about accessibility, especially for students who are shielding. Also spoke about the experience day for new students registered with ASSIST and how we can best support thee students going forward. </w:t>
            </w:r>
          </w:p>
          <w:p w14:paraId="482D04D6" w14:textId="47F9B8FC" w:rsidR="00635C6B" w:rsidRDefault="00635C6B" w:rsidP="00695BFE">
            <w:pPr>
              <w:pStyle w:val="NoSpacing"/>
              <w:rPr>
                <w:rFonts w:ascii="OpenSans-webfont" w:hAnsi="OpenSans-webfont"/>
                <w:color w:val="000000"/>
                <w:shd w:val="clear" w:color="auto" w:fill="FFFFFF"/>
              </w:rPr>
            </w:pPr>
          </w:p>
          <w:p w14:paraId="523A8592" w14:textId="1E37DAC6" w:rsidR="007A611F" w:rsidRDefault="007A611F" w:rsidP="00695BFE">
            <w:pPr>
              <w:pStyle w:val="NoSpacing"/>
              <w:rPr>
                <w:rFonts w:ascii="OpenSans-webfont" w:hAnsi="OpenSans-webfont"/>
                <w:color w:val="000000"/>
                <w:shd w:val="clear" w:color="auto" w:fill="FFFFFF"/>
              </w:rPr>
            </w:pPr>
            <w:r>
              <w:rPr>
                <w:rFonts w:ascii="OpenSans-webfont" w:hAnsi="OpenSans-webfont"/>
                <w:color w:val="000000"/>
                <w:shd w:val="clear" w:color="auto" w:fill="FFFFFF"/>
              </w:rPr>
              <w:t xml:space="preserve">Today I spoke to Rowena from Changemaker about the possibility of collaborating during Changemaker Week, Employability Week and Changing Futures Week. I am hoping to co-run a session focusing on reasonable adjustments and support in the workplace. This will help students their futures and see what help is available in relation to their disability in the workplace. </w:t>
            </w:r>
          </w:p>
          <w:p w14:paraId="2703F282" w14:textId="77777777" w:rsidR="008D49AA" w:rsidRDefault="008D49AA" w:rsidP="00695BFE">
            <w:pPr>
              <w:pStyle w:val="NoSpacing"/>
            </w:pPr>
          </w:p>
          <w:p w14:paraId="1F213DA0" w14:textId="5945D7CC" w:rsidR="00182AD3" w:rsidRDefault="00182AD3" w:rsidP="00695BFE">
            <w:pPr>
              <w:pStyle w:val="NoSpacing"/>
            </w:pPr>
          </w:p>
          <w:p w14:paraId="6774A18C" w14:textId="77777777" w:rsidR="00182AD3" w:rsidRDefault="00182AD3" w:rsidP="00695BFE">
            <w:pPr>
              <w:pStyle w:val="NoSpacing"/>
            </w:pPr>
          </w:p>
          <w:p w14:paraId="4C4ED73E" w14:textId="07A44E94" w:rsidR="009B196C" w:rsidRDefault="009B196C" w:rsidP="00695BFE">
            <w:pPr>
              <w:pStyle w:val="NoSpacing"/>
            </w:pPr>
          </w:p>
          <w:p w14:paraId="45672A34" w14:textId="21CAEDB3" w:rsidR="009B196C" w:rsidRDefault="009B196C" w:rsidP="00695BFE">
            <w:pPr>
              <w:pStyle w:val="NoSpacing"/>
            </w:pPr>
          </w:p>
          <w:p w14:paraId="010DB995" w14:textId="06953C89" w:rsidR="009B196C" w:rsidRDefault="009B196C" w:rsidP="00695BFE">
            <w:pPr>
              <w:pStyle w:val="NoSpacing"/>
            </w:pPr>
          </w:p>
          <w:p w14:paraId="263FF81D" w14:textId="7F1E332D" w:rsidR="009B196C" w:rsidRDefault="009B196C" w:rsidP="00695BFE">
            <w:pPr>
              <w:pStyle w:val="NoSpacing"/>
            </w:pPr>
          </w:p>
          <w:p w14:paraId="449E4091" w14:textId="061FDC9C" w:rsidR="009B196C" w:rsidRDefault="009B196C" w:rsidP="00695BFE">
            <w:pPr>
              <w:pStyle w:val="NoSpacing"/>
            </w:pPr>
          </w:p>
          <w:p w14:paraId="0F5F0FA9" w14:textId="6D2CC650" w:rsidR="009B196C" w:rsidRDefault="009B196C" w:rsidP="00695BFE">
            <w:pPr>
              <w:pStyle w:val="NoSpacing"/>
            </w:pPr>
          </w:p>
          <w:p w14:paraId="69C0DD1A" w14:textId="26EF19F8" w:rsidR="009B196C" w:rsidRDefault="009B196C" w:rsidP="00695BFE">
            <w:pPr>
              <w:pStyle w:val="NoSpacing"/>
            </w:pPr>
          </w:p>
          <w:p w14:paraId="3DC40BAC" w14:textId="25009164" w:rsidR="009B196C" w:rsidRDefault="009B196C" w:rsidP="00695BFE">
            <w:pPr>
              <w:pStyle w:val="NoSpacing"/>
            </w:pPr>
          </w:p>
          <w:p w14:paraId="21D65CE2" w14:textId="37B5FC61" w:rsidR="009B196C" w:rsidRDefault="009B196C" w:rsidP="00695BFE">
            <w:pPr>
              <w:pStyle w:val="NoSpacing"/>
            </w:pPr>
          </w:p>
          <w:p w14:paraId="5B9FEA81" w14:textId="7F891729" w:rsidR="009B196C" w:rsidRDefault="009B196C" w:rsidP="00695BFE">
            <w:pPr>
              <w:pStyle w:val="NoSpacing"/>
            </w:pPr>
          </w:p>
          <w:p w14:paraId="494A7947" w14:textId="491B7C86" w:rsidR="009B196C" w:rsidRDefault="009B196C" w:rsidP="00695BFE">
            <w:pPr>
              <w:pStyle w:val="NoSpacing"/>
            </w:pPr>
          </w:p>
          <w:p w14:paraId="3E84F174" w14:textId="0D2FC1A4" w:rsidR="009B196C" w:rsidRDefault="009B196C" w:rsidP="00695BFE">
            <w:pPr>
              <w:pStyle w:val="NoSpacing"/>
            </w:pPr>
          </w:p>
          <w:p w14:paraId="7C246387" w14:textId="1B0B1FAA" w:rsidR="009B196C" w:rsidRDefault="009B196C" w:rsidP="00695BFE">
            <w:pPr>
              <w:pStyle w:val="NoSpacing"/>
            </w:pPr>
          </w:p>
          <w:p w14:paraId="14CA8CB6" w14:textId="3984CE53" w:rsidR="009B196C" w:rsidRDefault="009B196C" w:rsidP="00695BFE">
            <w:pPr>
              <w:pStyle w:val="NoSpacing"/>
            </w:pPr>
          </w:p>
          <w:p w14:paraId="36EC2670" w14:textId="1C8B59D3" w:rsidR="009B196C" w:rsidRDefault="009B196C" w:rsidP="00695BFE">
            <w:pPr>
              <w:pStyle w:val="NoSpacing"/>
            </w:pPr>
          </w:p>
          <w:p w14:paraId="2901C3E7" w14:textId="43C53D00" w:rsidR="009B196C" w:rsidRDefault="009B196C" w:rsidP="00695BFE">
            <w:pPr>
              <w:pStyle w:val="NoSpacing"/>
            </w:pPr>
          </w:p>
          <w:p w14:paraId="00C1F8CE" w14:textId="2C72951C" w:rsidR="009B196C" w:rsidRDefault="009B196C" w:rsidP="00695BFE">
            <w:pPr>
              <w:pStyle w:val="NoSpacing"/>
            </w:pPr>
          </w:p>
          <w:p w14:paraId="45C5A1E4" w14:textId="49E082DE" w:rsidR="009B196C" w:rsidRDefault="009B196C" w:rsidP="00695BFE">
            <w:pPr>
              <w:pStyle w:val="NoSpacing"/>
            </w:pPr>
          </w:p>
          <w:p w14:paraId="45094CB9" w14:textId="10D13964" w:rsidR="009B196C" w:rsidRDefault="009B196C" w:rsidP="00695BFE">
            <w:pPr>
              <w:pStyle w:val="NoSpacing"/>
            </w:pPr>
          </w:p>
          <w:p w14:paraId="45935F2F" w14:textId="41B76E35" w:rsidR="009B196C" w:rsidRDefault="009B196C" w:rsidP="00695BFE">
            <w:pPr>
              <w:pStyle w:val="NoSpacing"/>
            </w:pPr>
          </w:p>
          <w:p w14:paraId="350BC2D1" w14:textId="1F3DA46B" w:rsidR="009B196C" w:rsidRDefault="009B196C" w:rsidP="00695BFE">
            <w:pPr>
              <w:pStyle w:val="NoSpacing"/>
            </w:pPr>
          </w:p>
          <w:p w14:paraId="1AD96435" w14:textId="20E5F5BC" w:rsidR="009B196C" w:rsidRDefault="009B196C" w:rsidP="00695BFE">
            <w:pPr>
              <w:pStyle w:val="NoSpacing"/>
            </w:pPr>
          </w:p>
          <w:p w14:paraId="3110F4C8" w14:textId="728B5B12" w:rsidR="009B196C" w:rsidRDefault="009B196C" w:rsidP="00695BFE">
            <w:pPr>
              <w:pStyle w:val="NoSpacing"/>
            </w:pPr>
          </w:p>
          <w:p w14:paraId="6223D7DA" w14:textId="527E87F4" w:rsidR="009B196C" w:rsidRDefault="009B196C" w:rsidP="00695BFE">
            <w:pPr>
              <w:pStyle w:val="NoSpacing"/>
            </w:pPr>
          </w:p>
          <w:p w14:paraId="29738819" w14:textId="77777777" w:rsidR="009B196C" w:rsidRDefault="009B196C" w:rsidP="00695BFE">
            <w:pPr>
              <w:pStyle w:val="NoSpacing"/>
            </w:pPr>
          </w:p>
          <w:p w14:paraId="0FD15815" w14:textId="77777777" w:rsidR="009B196C" w:rsidRDefault="009B196C" w:rsidP="00695BFE">
            <w:pPr>
              <w:pStyle w:val="NoSpacing"/>
            </w:pPr>
          </w:p>
          <w:p w14:paraId="4BBE871C" w14:textId="0A5D4A69" w:rsidR="00695BFE" w:rsidRDefault="00695BFE" w:rsidP="00695BFE">
            <w:pPr>
              <w:pStyle w:val="NoSpacing"/>
            </w:pPr>
          </w:p>
        </w:tc>
      </w:tr>
    </w:tbl>
    <w:p w14:paraId="2DFBA1C9" w14:textId="77777777" w:rsidR="009B196C" w:rsidRDefault="009B196C" w:rsidP="00695BFE"/>
    <w:p w14:paraId="0DB04772" w14:textId="77777777" w:rsidR="009B196C" w:rsidRDefault="009B196C" w:rsidP="009B196C">
      <w:pPr>
        <w:spacing w:after="160" w:line="259" w:lineRule="auto"/>
        <w:rPr>
          <w:rFonts w:ascii="Verdana" w:hAnsi="Verdana"/>
          <w:b/>
          <w:bCs/>
        </w:rPr>
        <w:sectPr w:rsidR="009B196C" w:rsidSect="00355AC6">
          <w:headerReference w:type="first" r:id="rId12"/>
          <w:pgSz w:w="11906" w:h="16838"/>
          <w:pgMar w:top="1117" w:right="1440" w:bottom="1440" w:left="1440" w:header="709" w:footer="709" w:gutter="0"/>
          <w:cols w:space="708"/>
          <w:docGrid w:linePitch="360"/>
        </w:sectPr>
      </w:pPr>
    </w:p>
    <w:p w14:paraId="18C0BB3F" w14:textId="77777777" w:rsidR="009B196C" w:rsidRDefault="009B196C" w:rsidP="009B196C">
      <w:pPr>
        <w:pStyle w:val="Heading3"/>
      </w:pPr>
    </w:p>
    <w:p w14:paraId="13C5975B" w14:textId="62BD71B9" w:rsidR="00695BFE" w:rsidRDefault="009B196C" w:rsidP="009B196C">
      <w:pPr>
        <w:pStyle w:val="Heading3"/>
      </w:pPr>
      <w:r>
        <w:t>Manifesto Pledges</w:t>
      </w:r>
    </w:p>
    <w:p w14:paraId="2815ADE8" w14:textId="77777777" w:rsidR="009B196C" w:rsidRDefault="009B196C" w:rsidP="009B196C">
      <w:pPr>
        <w:pStyle w:val="NoSpacing"/>
      </w:pPr>
    </w:p>
    <w:p w14:paraId="0E3441FB" w14:textId="138673D0" w:rsidR="009B196C" w:rsidRDefault="009B196C" w:rsidP="009B196C">
      <w:pPr>
        <w:pStyle w:val="NoSpacing"/>
      </w:pPr>
      <w:r w:rsidRPr="009B196C">
        <w:t xml:space="preserve">What have you done in this reporting period </w:t>
      </w:r>
      <w:r>
        <w:t xml:space="preserve">(between the last Council meeting and now) </w:t>
      </w:r>
      <w:r w:rsidRPr="009B196C">
        <w:t>to get you closer to achieving your manifesto pledges?</w:t>
      </w:r>
    </w:p>
    <w:p w14:paraId="137ABC3A" w14:textId="77777777" w:rsidR="009B196C" w:rsidRDefault="009B196C" w:rsidP="009B196C">
      <w:pPr>
        <w:pStyle w:val="NoSpacing"/>
      </w:pPr>
    </w:p>
    <w:tbl>
      <w:tblPr>
        <w:tblStyle w:val="TableGrid"/>
        <w:tblW w:w="0" w:type="auto"/>
        <w:tblLook w:val="04A0" w:firstRow="1" w:lastRow="0" w:firstColumn="1" w:lastColumn="0" w:noHBand="0" w:noVBand="1"/>
      </w:tblPr>
      <w:tblGrid>
        <w:gridCol w:w="4531"/>
        <w:gridCol w:w="8647"/>
        <w:gridCol w:w="1093"/>
      </w:tblGrid>
      <w:tr w:rsidR="009B196C" w14:paraId="0D301C88" w14:textId="77777777" w:rsidTr="000907E6">
        <w:tc>
          <w:tcPr>
            <w:tcW w:w="4531" w:type="dxa"/>
            <w:shd w:val="clear" w:color="auto" w:fill="006EA4"/>
          </w:tcPr>
          <w:p w14:paraId="1B014527" w14:textId="3B61930C" w:rsidR="009B196C" w:rsidRPr="000907E6" w:rsidRDefault="009B196C" w:rsidP="009B196C">
            <w:pPr>
              <w:pStyle w:val="NoSpacing"/>
              <w:rPr>
                <w:b/>
                <w:color w:val="FFFFFF" w:themeColor="background1"/>
              </w:rPr>
            </w:pPr>
            <w:r w:rsidRPr="000907E6">
              <w:rPr>
                <w:b/>
                <w:color w:val="FFFFFF" w:themeColor="background1"/>
              </w:rPr>
              <w:t>Manifesto Point</w:t>
            </w:r>
          </w:p>
        </w:tc>
        <w:tc>
          <w:tcPr>
            <w:tcW w:w="8647" w:type="dxa"/>
            <w:shd w:val="clear" w:color="auto" w:fill="006EA4"/>
          </w:tcPr>
          <w:p w14:paraId="1AC6AF14" w14:textId="33BDB4C4" w:rsidR="009B196C" w:rsidRPr="000907E6" w:rsidRDefault="009B196C" w:rsidP="009B196C">
            <w:pPr>
              <w:pStyle w:val="NoSpacing"/>
              <w:rPr>
                <w:b/>
                <w:color w:val="FFFFFF" w:themeColor="background1"/>
              </w:rPr>
            </w:pPr>
            <w:r w:rsidRPr="000907E6">
              <w:rPr>
                <w:b/>
                <w:color w:val="FFFFFF" w:themeColor="background1"/>
              </w:rPr>
              <w:t>Progress Since Last Meeting</w:t>
            </w:r>
          </w:p>
        </w:tc>
        <w:tc>
          <w:tcPr>
            <w:tcW w:w="1093" w:type="dxa"/>
            <w:shd w:val="clear" w:color="auto" w:fill="006EA4"/>
          </w:tcPr>
          <w:p w14:paraId="533757CC" w14:textId="03F3BA08" w:rsidR="009B196C" w:rsidRPr="000907E6" w:rsidRDefault="009B196C" w:rsidP="009B196C">
            <w:pPr>
              <w:pStyle w:val="NoSpacing"/>
              <w:rPr>
                <w:b/>
                <w:color w:val="FFFFFF" w:themeColor="background1"/>
              </w:rPr>
            </w:pPr>
            <w:r w:rsidRPr="000907E6">
              <w:rPr>
                <w:b/>
                <w:color w:val="FFFFFF" w:themeColor="background1"/>
              </w:rPr>
              <w:t>RAG Rating</w:t>
            </w:r>
          </w:p>
        </w:tc>
      </w:tr>
      <w:tr w:rsidR="009B196C" w14:paraId="4C280A5B" w14:textId="77777777" w:rsidTr="003B6643">
        <w:tc>
          <w:tcPr>
            <w:tcW w:w="4531" w:type="dxa"/>
          </w:tcPr>
          <w:p w14:paraId="09C344B5" w14:textId="2A232CFB" w:rsidR="009B196C" w:rsidRDefault="00944A8B" w:rsidP="009B196C">
            <w:pPr>
              <w:pStyle w:val="NoSpacing"/>
            </w:pPr>
            <w:r>
              <w:t xml:space="preserve">5 – Make sure mental health conditions are considered as equal to physical disabilities </w:t>
            </w:r>
          </w:p>
        </w:tc>
        <w:tc>
          <w:tcPr>
            <w:tcW w:w="8647" w:type="dxa"/>
          </w:tcPr>
          <w:p w14:paraId="232F892E" w14:textId="4956C43B" w:rsidR="003B6643" w:rsidRDefault="00944A8B" w:rsidP="009B196C">
            <w:pPr>
              <w:pStyle w:val="NoSpacing"/>
            </w:pPr>
            <w:r>
              <w:t xml:space="preserve">The Sunflower Lanyard Scheme is all about promoting hidden disabilities and ensuring that students are treated accordingly. This </w:t>
            </w:r>
            <w:r w:rsidR="00263D7E">
              <w:t xml:space="preserve">includes mental health conditions and neurodevelopmental conditions, such as Autism. </w:t>
            </w:r>
          </w:p>
        </w:tc>
        <w:tc>
          <w:tcPr>
            <w:tcW w:w="1093" w:type="dxa"/>
            <w:shd w:val="clear" w:color="auto" w:fill="E71F58"/>
          </w:tcPr>
          <w:p w14:paraId="71AE70BE" w14:textId="77777777" w:rsidR="009B196C" w:rsidRDefault="009B196C" w:rsidP="009B196C">
            <w:pPr>
              <w:pStyle w:val="NoSpacing"/>
            </w:pPr>
          </w:p>
        </w:tc>
      </w:tr>
      <w:tr w:rsidR="009B196C" w14:paraId="0266013B" w14:textId="77777777" w:rsidTr="003B6643">
        <w:tc>
          <w:tcPr>
            <w:tcW w:w="4531" w:type="dxa"/>
          </w:tcPr>
          <w:p w14:paraId="37221D1A" w14:textId="3568388E" w:rsidR="009B196C" w:rsidRDefault="00263D7E" w:rsidP="009B196C">
            <w:pPr>
              <w:pStyle w:val="NoSpacing"/>
            </w:pPr>
            <w:r>
              <w:t>3 – Facilitate conversations through running drop ins and hosting events</w:t>
            </w:r>
          </w:p>
        </w:tc>
        <w:tc>
          <w:tcPr>
            <w:tcW w:w="8647" w:type="dxa"/>
          </w:tcPr>
          <w:p w14:paraId="32C33255" w14:textId="2F0383C6" w:rsidR="003B6643" w:rsidRDefault="00263D7E" w:rsidP="009B196C">
            <w:pPr>
              <w:pStyle w:val="NoSpacing"/>
            </w:pPr>
            <w:r>
              <w:t xml:space="preserve">I ran my first drop in at the You Me Coffee Tea event. Only one student came, but I was able to advise her in relation to DSA and ASSIST. </w:t>
            </w:r>
          </w:p>
        </w:tc>
        <w:tc>
          <w:tcPr>
            <w:tcW w:w="1093" w:type="dxa"/>
            <w:shd w:val="clear" w:color="auto" w:fill="F9C20A"/>
          </w:tcPr>
          <w:p w14:paraId="056EB016" w14:textId="77777777" w:rsidR="009B196C" w:rsidRDefault="009B196C" w:rsidP="009B196C">
            <w:pPr>
              <w:pStyle w:val="NoSpacing"/>
            </w:pPr>
          </w:p>
        </w:tc>
      </w:tr>
      <w:tr w:rsidR="009B196C" w14:paraId="2A3FF26B" w14:textId="77777777" w:rsidTr="003B6643">
        <w:tc>
          <w:tcPr>
            <w:tcW w:w="4531" w:type="dxa"/>
          </w:tcPr>
          <w:p w14:paraId="1E49E19E" w14:textId="285FAD05" w:rsidR="009B196C" w:rsidRDefault="00263D7E" w:rsidP="009B196C">
            <w:pPr>
              <w:pStyle w:val="NoSpacing"/>
            </w:pPr>
            <w:r>
              <w:t xml:space="preserve">2 – Support students to disclose and seek help for hidden disabilities. </w:t>
            </w:r>
          </w:p>
        </w:tc>
        <w:tc>
          <w:tcPr>
            <w:tcW w:w="8647" w:type="dxa"/>
          </w:tcPr>
          <w:p w14:paraId="1361322F" w14:textId="3239A420" w:rsidR="003B6643" w:rsidRDefault="00263D7E" w:rsidP="009B196C">
            <w:pPr>
              <w:pStyle w:val="NoSpacing"/>
            </w:pPr>
            <w:r>
              <w:t xml:space="preserve">Again, the Sunflower Lanyard Scheme has been a driving force in this. I have supported students to disclose to ASSIST and the Mental Health Team, as well as to their tutors and residential life staff. </w:t>
            </w:r>
          </w:p>
        </w:tc>
        <w:tc>
          <w:tcPr>
            <w:tcW w:w="1093" w:type="dxa"/>
            <w:shd w:val="clear" w:color="auto" w:fill="009D7D"/>
          </w:tcPr>
          <w:p w14:paraId="12CF0001" w14:textId="77777777" w:rsidR="009B196C" w:rsidRDefault="009B196C" w:rsidP="009B196C">
            <w:pPr>
              <w:pStyle w:val="NoSpacing"/>
            </w:pPr>
          </w:p>
        </w:tc>
      </w:tr>
    </w:tbl>
    <w:p w14:paraId="10BA43D4" w14:textId="77777777" w:rsidR="003B6643" w:rsidRDefault="003B6643" w:rsidP="003B6643">
      <w:pPr>
        <w:pStyle w:val="Heading3"/>
      </w:pPr>
    </w:p>
    <w:p w14:paraId="44977BA5" w14:textId="3766990D" w:rsidR="003B6643" w:rsidRDefault="003B6643" w:rsidP="003B6643">
      <w:pPr>
        <w:pStyle w:val="Heading3"/>
      </w:pPr>
      <w:r>
        <w:t>Mandates</w:t>
      </w:r>
    </w:p>
    <w:p w14:paraId="026F317A" w14:textId="77777777" w:rsidR="003B6643" w:rsidRDefault="003B6643" w:rsidP="003B6643">
      <w:pPr>
        <w:pStyle w:val="NoSpacing"/>
      </w:pPr>
    </w:p>
    <w:p w14:paraId="7EC9C233" w14:textId="15221022" w:rsidR="003B6643" w:rsidRDefault="003B6643" w:rsidP="003B6643">
      <w:pPr>
        <w:pStyle w:val="NoSpacing"/>
      </w:pPr>
      <w:r w:rsidRPr="009B196C">
        <w:t xml:space="preserve">What have you done in this reporting period </w:t>
      </w:r>
      <w:r>
        <w:t xml:space="preserve">(between the last Council meeting and now) </w:t>
      </w:r>
      <w:r w:rsidRPr="009B196C">
        <w:t xml:space="preserve">to get you closer to </w:t>
      </w:r>
      <w:r w:rsidR="008C691D">
        <w:t>completing</w:t>
      </w:r>
      <w:r w:rsidRPr="009B196C">
        <w:t xml:space="preserve"> your </w:t>
      </w:r>
      <w:r>
        <w:t>mandates?</w:t>
      </w:r>
    </w:p>
    <w:p w14:paraId="1D2C172B" w14:textId="77777777" w:rsidR="003B6643" w:rsidRDefault="003B6643" w:rsidP="003B6643">
      <w:pPr>
        <w:pStyle w:val="NoSpacing"/>
      </w:pPr>
    </w:p>
    <w:tbl>
      <w:tblPr>
        <w:tblStyle w:val="TableGrid"/>
        <w:tblW w:w="0" w:type="auto"/>
        <w:tblLook w:val="04A0" w:firstRow="1" w:lastRow="0" w:firstColumn="1" w:lastColumn="0" w:noHBand="0" w:noVBand="1"/>
      </w:tblPr>
      <w:tblGrid>
        <w:gridCol w:w="4390"/>
        <w:gridCol w:w="1275"/>
        <w:gridCol w:w="7584"/>
        <w:gridCol w:w="1022"/>
      </w:tblGrid>
      <w:tr w:rsidR="003B6643" w14:paraId="48F2288D" w14:textId="77777777" w:rsidTr="000907E6">
        <w:tc>
          <w:tcPr>
            <w:tcW w:w="4390" w:type="dxa"/>
            <w:shd w:val="clear" w:color="auto" w:fill="006EA4"/>
          </w:tcPr>
          <w:p w14:paraId="3F8181BF" w14:textId="03BA6AB4" w:rsidR="003B6643" w:rsidRPr="000907E6" w:rsidRDefault="003B6643" w:rsidP="002E449D">
            <w:pPr>
              <w:pStyle w:val="NoSpacing"/>
              <w:rPr>
                <w:b/>
                <w:color w:val="FFFFFF" w:themeColor="background1"/>
              </w:rPr>
            </w:pPr>
            <w:r w:rsidRPr="000907E6">
              <w:rPr>
                <w:b/>
                <w:color w:val="FFFFFF" w:themeColor="background1"/>
              </w:rPr>
              <w:t>Mandate</w:t>
            </w:r>
          </w:p>
        </w:tc>
        <w:tc>
          <w:tcPr>
            <w:tcW w:w="1275" w:type="dxa"/>
            <w:shd w:val="clear" w:color="auto" w:fill="006EA4"/>
          </w:tcPr>
          <w:p w14:paraId="67ABCC9E" w14:textId="1BE565C9" w:rsidR="003B6643" w:rsidRPr="000907E6" w:rsidRDefault="003B6643" w:rsidP="002E449D">
            <w:pPr>
              <w:pStyle w:val="NoSpacing"/>
              <w:rPr>
                <w:b/>
                <w:color w:val="FFFFFF" w:themeColor="background1"/>
              </w:rPr>
            </w:pPr>
            <w:r w:rsidRPr="000907E6">
              <w:rPr>
                <w:b/>
                <w:color w:val="FFFFFF" w:themeColor="background1"/>
              </w:rPr>
              <w:t>Date of Mandate</w:t>
            </w:r>
          </w:p>
        </w:tc>
        <w:tc>
          <w:tcPr>
            <w:tcW w:w="7584" w:type="dxa"/>
            <w:shd w:val="clear" w:color="auto" w:fill="006EA4"/>
          </w:tcPr>
          <w:p w14:paraId="665B4DE8" w14:textId="47EAF902" w:rsidR="003B6643" w:rsidRPr="000907E6" w:rsidRDefault="003B6643" w:rsidP="002E449D">
            <w:pPr>
              <w:pStyle w:val="NoSpacing"/>
              <w:rPr>
                <w:b/>
                <w:color w:val="FFFFFF" w:themeColor="background1"/>
              </w:rPr>
            </w:pPr>
            <w:r w:rsidRPr="000907E6">
              <w:rPr>
                <w:b/>
                <w:color w:val="FFFFFF" w:themeColor="background1"/>
              </w:rPr>
              <w:t>Progress Since Last Meeting</w:t>
            </w:r>
          </w:p>
        </w:tc>
        <w:tc>
          <w:tcPr>
            <w:tcW w:w="1022" w:type="dxa"/>
            <w:shd w:val="clear" w:color="auto" w:fill="006EA4"/>
          </w:tcPr>
          <w:p w14:paraId="57C8AF19" w14:textId="77777777" w:rsidR="003B6643" w:rsidRPr="000907E6" w:rsidRDefault="003B6643" w:rsidP="002E449D">
            <w:pPr>
              <w:pStyle w:val="NoSpacing"/>
              <w:rPr>
                <w:b/>
                <w:color w:val="FFFFFF" w:themeColor="background1"/>
              </w:rPr>
            </w:pPr>
            <w:r w:rsidRPr="000907E6">
              <w:rPr>
                <w:b/>
                <w:color w:val="FFFFFF" w:themeColor="background1"/>
              </w:rPr>
              <w:t>RAG Rating</w:t>
            </w:r>
          </w:p>
        </w:tc>
      </w:tr>
      <w:tr w:rsidR="003B6643" w14:paraId="4E1F4B57" w14:textId="77777777" w:rsidTr="003B6643">
        <w:tc>
          <w:tcPr>
            <w:tcW w:w="4390" w:type="dxa"/>
          </w:tcPr>
          <w:p w14:paraId="0D0A743B" w14:textId="77777777" w:rsidR="003B6643" w:rsidRDefault="003B6643" w:rsidP="002E449D">
            <w:pPr>
              <w:pStyle w:val="NoSpacing"/>
            </w:pPr>
          </w:p>
        </w:tc>
        <w:tc>
          <w:tcPr>
            <w:tcW w:w="1275" w:type="dxa"/>
          </w:tcPr>
          <w:p w14:paraId="577BD7F0" w14:textId="18D59FAE" w:rsidR="003B6643" w:rsidRDefault="003B6643" w:rsidP="002E449D">
            <w:pPr>
              <w:pStyle w:val="NoSpacing"/>
            </w:pPr>
            <w:r>
              <w:t>MM/YY</w:t>
            </w:r>
          </w:p>
        </w:tc>
        <w:tc>
          <w:tcPr>
            <w:tcW w:w="7584" w:type="dxa"/>
          </w:tcPr>
          <w:p w14:paraId="06F042C5" w14:textId="1C8A902F" w:rsidR="003B6643" w:rsidRDefault="003B6643" w:rsidP="002E449D">
            <w:pPr>
              <w:pStyle w:val="NoSpacing"/>
            </w:pPr>
          </w:p>
        </w:tc>
        <w:tc>
          <w:tcPr>
            <w:tcW w:w="1022" w:type="dxa"/>
            <w:shd w:val="clear" w:color="auto" w:fill="E71F58"/>
          </w:tcPr>
          <w:p w14:paraId="4A3E2BB3" w14:textId="77777777" w:rsidR="003B6643" w:rsidRDefault="003B6643" w:rsidP="002E449D">
            <w:pPr>
              <w:pStyle w:val="NoSpacing"/>
            </w:pPr>
          </w:p>
        </w:tc>
      </w:tr>
      <w:tr w:rsidR="003B6643" w14:paraId="2F4A8FD8" w14:textId="77777777" w:rsidTr="003B6643">
        <w:tc>
          <w:tcPr>
            <w:tcW w:w="4390" w:type="dxa"/>
          </w:tcPr>
          <w:p w14:paraId="219A363A" w14:textId="77777777" w:rsidR="003B6643" w:rsidRDefault="003B6643" w:rsidP="002E449D">
            <w:pPr>
              <w:pStyle w:val="NoSpacing"/>
            </w:pPr>
          </w:p>
        </w:tc>
        <w:tc>
          <w:tcPr>
            <w:tcW w:w="1275" w:type="dxa"/>
          </w:tcPr>
          <w:p w14:paraId="421436B9" w14:textId="1535C7B0" w:rsidR="003B6643" w:rsidRDefault="003B6643" w:rsidP="002E449D">
            <w:pPr>
              <w:pStyle w:val="NoSpacing"/>
            </w:pPr>
            <w:r>
              <w:t>MM/YY</w:t>
            </w:r>
          </w:p>
        </w:tc>
        <w:tc>
          <w:tcPr>
            <w:tcW w:w="7584" w:type="dxa"/>
          </w:tcPr>
          <w:p w14:paraId="0BC1AD5C" w14:textId="05915DE8" w:rsidR="003B6643" w:rsidRDefault="003B6643" w:rsidP="002E449D">
            <w:pPr>
              <w:pStyle w:val="NoSpacing"/>
            </w:pPr>
          </w:p>
        </w:tc>
        <w:tc>
          <w:tcPr>
            <w:tcW w:w="1022" w:type="dxa"/>
            <w:shd w:val="clear" w:color="auto" w:fill="F9C20A"/>
          </w:tcPr>
          <w:p w14:paraId="2024652F" w14:textId="77777777" w:rsidR="003B6643" w:rsidRDefault="003B6643" w:rsidP="002E449D">
            <w:pPr>
              <w:pStyle w:val="NoSpacing"/>
            </w:pPr>
          </w:p>
        </w:tc>
      </w:tr>
      <w:tr w:rsidR="003B6643" w14:paraId="4CEAFF96" w14:textId="77777777" w:rsidTr="003B6643">
        <w:tc>
          <w:tcPr>
            <w:tcW w:w="4390" w:type="dxa"/>
          </w:tcPr>
          <w:p w14:paraId="5A7D2E27" w14:textId="77777777" w:rsidR="003B6643" w:rsidRDefault="003B6643" w:rsidP="002E449D">
            <w:pPr>
              <w:pStyle w:val="NoSpacing"/>
            </w:pPr>
          </w:p>
        </w:tc>
        <w:tc>
          <w:tcPr>
            <w:tcW w:w="1275" w:type="dxa"/>
          </w:tcPr>
          <w:p w14:paraId="16DBC537" w14:textId="4B3A6335" w:rsidR="003B6643" w:rsidRDefault="003B6643" w:rsidP="002E449D">
            <w:pPr>
              <w:pStyle w:val="NoSpacing"/>
            </w:pPr>
            <w:r>
              <w:t>MM/YY</w:t>
            </w:r>
          </w:p>
        </w:tc>
        <w:tc>
          <w:tcPr>
            <w:tcW w:w="7584" w:type="dxa"/>
          </w:tcPr>
          <w:p w14:paraId="47E5B3D9" w14:textId="1A0B4D98" w:rsidR="003B6643" w:rsidRDefault="003B6643" w:rsidP="002E449D">
            <w:pPr>
              <w:pStyle w:val="NoSpacing"/>
            </w:pPr>
          </w:p>
        </w:tc>
        <w:tc>
          <w:tcPr>
            <w:tcW w:w="1022" w:type="dxa"/>
            <w:shd w:val="clear" w:color="auto" w:fill="009D7D"/>
          </w:tcPr>
          <w:p w14:paraId="52316B37" w14:textId="77777777" w:rsidR="003B6643" w:rsidRDefault="003B6643" w:rsidP="002E449D">
            <w:pPr>
              <w:pStyle w:val="NoSpacing"/>
            </w:pPr>
          </w:p>
        </w:tc>
      </w:tr>
      <w:tr w:rsidR="003B6643" w14:paraId="717E354D" w14:textId="77777777" w:rsidTr="003B6643">
        <w:tc>
          <w:tcPr>
            <w:tcW w:w="4390" w:type="dxa"/>
          </w:tcPr>
          <w:p w14:paraId="6E5BF8D4" w14:textId="77777777" w:rsidR="003B6643" w:rsidRDefault="003B6643" w:rsidP="002E449D">
            <w:pPr>
              <w:pStyle w:val="NoSpacing"/>
            </w:pPr>
          </w:p>
        </w:tc>
        <w:tc>
          <w:tcPr>
            <w:tcW w:w="1275" w:type="dxa"/>
          </w:tcPr>
          <w:p w14:paraId="3C61A9F6" w14:textId="19FCD1E8" w:rsidR="003B6643" w:rsidRDefault="003B6643" w:rsidP="002E449D">
            <w:pPr>
              <w:pStyle w:val="NoSpacing"/>
            </w:pPr>
            <w:r>
              <w:t>MM/YY</w:t>
            </w:r>
          </w:p>
        </w:tc>
        <w:tc>
          <w:tcPr>
            <w:tcW w:w="7584" w:type="dxa"/>
          </w:tcPr>
          <w:p w14:paraId="703E7C0E" w14:textId="77E53096" w:rsidR="003B6643" w:rsidRDefault="003B6643" w:rsidP="002E449D">
            <w:pPr>
              <w:pStyle w:val="NoSpacing"/>
            </w:pPr>
          </w:p>
        </w:tc>
        <w:tc>
          <w:tcPr>
            <w:tcW w:w="1022" w:type="dxa"/>
            <w:shd w:val="clear" w:color="auto" w:fill="E71F58"/>
          </w:tcPr>
          <w:p w14:paraId="282A1541" w14:textId="77777777" w:rsidR="003B6643" w:rsidRDefault="003B6643" w:rsidP="002E449D">
            <w:pPr>
              <w:pStyle w:val="NoSpacing"/>
            </w:pPr>
          </w:p>
        </w:tc>
      </w:tr>
      <w:tr w:rsidR="003B6643" w14:paraId="3E6E18DE" w14:textId="77777777" w:rsidTr="003B6643">
        <w:tc>
          <w:tcPr>
            <w:tcW w:w="4390" w:type="dxa"/>
          </w:tcPr>
          <w:p w14:paraId="11CFD13F" w14:textId="77777777" w:rsidR="003B6643" w:rsidRDefault="003B6643" w:rsidP="002E449D">
            <w:pPr>
              <w:pStyle w:val="NoSpacing"/>
            </w:pPr>
          </w:p>
        </w:tc>
        <w:tc>
          <w:tcPr>
            <w:tcW w:w="1275" w:type="dxa"/>
          </w:tcPr>
          <w:p w14:paraId="73E3EFE7" w14:textId="130D691B" w:rsidR="003B6643" w:rsidRDefault="003B6643" w:rsidP="002E449D">
            <w:pPr>
              <w:pStyle w:val="NoSpacing"/>
            </w:pPr>
            <w:r>
              <w:t>MM/YY</w:t>
            </w:r>
          </w:p>
        </w:tc>
        <w:tc>
          <w:tcPr>
            <w:tcW w:w="7584" w:type="dxa"/>
          </w:tcPr>
          <w:p w14:paraId="2333BC0E" w14:textId="5EB54C96" w:rsidR="003B6643" w:rsidRDefault="003B6643" w:rsidP="002E449D">
            <w:pPr>
              <w:pStyle w:val="NoSpacing"/>
            </w:pPr>
          </w:p>
        </w:tc>
        <w:tc>
          <w:tcPr>
            <w:tcW w:w="1022" w:type="dxa"/>
            <w:shd w:val="clear" w:color="auto" w:fill="F9C20A"/>
          </w:tcPr>
          <w:p w14:paraId="12C22E12" w14:textId="77777777" w:rsidR="003B6643" w:rsidRDefault="003B6643" w:rsidP="002E449D">
            <w:pPr>
              <w:pStyle w:val="NoSpacing"/>
            </w:pPr>
          </w:p>
        </w:tc>
      </w:tr>
    </w:tbl>
    <w:p w14:paraId="139070FC" w14:textId="0F57EF27" w:rsidR="003B6643" w:rsidRDefault="003B6643" w:rsidP="00695BFE">
      <w:pPr>
        <w:rPr>
          <w:rFonts w:ascii="Verdana" w:hAnsi="Verdana"/>
          <w:b/>
          <w:bCs/>
        </w:rPr>
      </w:pPr>
    </w:p>
    <w:p w14:paraId="66A66F8F" w14:textId="77777777" w:rsidR="00263D7E" w:rsidRDefault="00263D7E" w:rsidP="003B6643">
      <w:pPr>
        <w:pStyle w:val="Heading3"/>
      </w:pPr>
    </w:p>
    <w:p w14:paraId="754CF5AE" w14:textId="685A2E13" w:rsidR="003B6643" w:rsidRDefault="003B6643" w:rsidP="003B6643">
      <w:pPr>
        <w:pStyle w:val="Heading3"/>
      </w:pPr>
      <w:r>
        <w:t>Other Items</w:t>
      </w:r>
    </w:p>
    <w:p w14:paraId="2191CEF1" w14:textId="4142A4ED" w:rsidR="003B6643" w:rsidRDefault="003B6643" w:rsidP="003B6643">
      <w:pPr>
        <w:pStyle w:val="NoSpacing"/>
      </w:pPr>
      <w:r>
        <w:t>Please highlight any other notable actions since the last Council</w:t>
      </w:r>
      <w:r w:rsidR="008C691D">
        <w:t xml:space="preserve"> meeting.</w:t>
      </w:r>
    </w:p>
    <w:p w14:paraId="38537713" w14:textId="77777777" w:rsidR="003B6643" w:rsidRDefault="003B6643" w:rsidP="003B6643">
      <w:pPr>
        <w:pStyle w:val="NoSpacing"/>
      </w:pPr>
    </w:p>
    <w:tbl>
      <w:tblPr>
        <w:tblStyle w:val="TableGrid"/>
        <w:tblW w:w="14312" w:type="dxa"/>
        <w:tblLook w:val="04A0" w:firstRow="1" w:lastRow="0" w:firstColumn="1" w:lastColumn="0" w:noHBand="0" w:noVBand="1"/>
      </w:tblPr>
      <w:tblGrid>
        <w:gridCol w:w="4390"/>
        <w:gridCol w:w="9922"/>
      </w:tblGrid>
      <w:tr w:rsidR="003B6643" w14:paraId="74939E7B" w14:textId="77777777" w:rsidTr="000907E6">
        <w:tc>
          <w:tcPr>
            <w:tcW w:w="4390" w:type="dxa"/>
            <w:shd w:val="clear" w:color="auto" w:fill="006EA4"/>
          </w:tcPr>
          <w:p w14:paraId="71BCB483" w14:textId="4CEE13D2" w:rsidR="003B6643" w:rsidRPr="000907E6" w:rsidRDefault="003B6643" w:rsidP="002E449D">
            <w:pPr>
              <w:pStyle w:val="NoSpacing"/>
              <w:rPr>
                <w:b/>
                <w:color w:val="FFFFFF" w:themeColor="background1"/>
              </w:rPr>
            </w:pPr>
            <w:r w:rsidRPr="000907E6">
              <w:rPr>
                <w:b/>
                <w:color w:val="FFFFFF" w:themeColor="background1"/>
              </w:rPr>
              <w:t>Issue/Action</w:t>
            </w:r>
          </w:p>
        </w:tc>
        <w:tc>
          <w:tcPr>
            <w:tcW w:w="9922" w:type="dxa"/>
            <w:shd w:val="clear" w:color="auto" w:fill="006EA4"/>
          </w:tcPr>
          <w:p w14:paraId="34FF50D7" w14:textId="77777777" w:rsidR="003B6643" w:rsidRPr="000907E6" w:rsidRDefault="003B6643" w:rsidP="002E449D">
            <w:pPr>
              <w:pStyle w:val="NoSpacing"/>
              <w:rPr>
                <w:b/>
                <w:color w:val="FFFFFF" w:themeColor="background1"/>
              </w:rPr>
            </w:pPr>
            <w:r w:rsidRPr="000907E6">
              <w:rPr>
                <w:b/>
                <w:color w:val="FFFFFF" w:themeColor="background1"/>
              </w:rPr>
              <w:t>Progress Since Last Meeting</w:t>
            </w:r>
          </w:p>
        </w:tc>
      </w:tr>
      <w:tr w:rsidR="003B6643" w14:paraId="06D6FB21" w14:textId="77777777" w:rsidTr="003B6643">
        <w:tc>
          <w:tcPr>
            <w:tcW w:w="4390" w:type="dxa"/>
          </w:tcPr>
          <w:p w14:paraId="5E33CFF0" w14:textId="77777777" w:rsidR="003B6643" w:rsidRDefault="003B6643" w:rsidP="002E449D">
            <w:pPr>
              <w:pStyle w:val="NoSpacing"/>
            </w:pPr>
          </w:p>
        </w:tc>
        <w:tc>
          <w:tcPr>
            <w:tcW w:w="9922" w:type="dxa"/>
          </w:tcPr>
          <w:p w14:paraId="07013AE0" w14:textId="1EC1DFB8" w:rsidR="003B6643" w:rsidRDefault="003B6643" w:rsidP="002E449D">
            <w:pPr>
              <w:pStyle w:val="NoSpacing"/>
            </w:pPr>
          </w:p>
        </w:tc>
      </w:tr>
      <w:tr w:rsidR="003B6643" w14:paraId="588A175C" w14:textId="77777777" w:rsidTr="003B6643">
        <w:tc>
          <w:tcPr>
            <w:tcW w:w="4390" w:type="dxa"/>
          </w:tcPr>
          <w:p w14:paraId="006CDC43" w14:textId="77777777" w:rsidR="003B6643" w:rsidRDefault="003B6643" w:rsidP="002E449D">
            <w:pPr>
              <w:pStyle w:val="NoSpacing"/>
            </w:pPr>
          </w:p>
        </w:tc>
        <w:tc>
          <w:tcPr>
            <w:tcW w:w="9922" w:type="dxa"/>
          </w:tcPr>
          <w:p w14:paraId="681EAF2E" w14:textId="56EDD5BD" w:rsidR="003B6643" w:rsidRDefault="003B6643" w:rsidP="002E449D">
            <w:pPr>
              <w:pStyle w:val="NoSpacing"/>
            </w:pPr>
          </w:p>
        </w:tc>
      </w:tr>
      <w:tr w:rsidR="003B6643" w14:paraId="0C1B24B5" w14:textId="77777777" w:rsidTr="003B6643">
        <w:tc>
          <w:tcPr>
            <w:tcW w:w="4390" w:type="dxa"/>
          </w:tcPr>
          <w:p w14:paraId="44AEFA5D" w14:textId="77777777" w:rsidR="003B6643" w:rsidRDefault="003B6643" w:rsidP="002E449D">
            <w:pPr>
              <w:pStyle w:val="NoSpacing"/>
            </w:pPr>
          </w:p>
        </w:tc>
        <w:tc>
          <w:tcPr>
            <w:tcW w:w="9922" w:type="dxa"/>
          </w:tcPr>
          <w:p w14:paraId="74B31935" w14:textId="58808EA9" w:rsidR="003B6643" w:rsidRDefault="003B6643" w:rsidP="002E449D">
            <w:pPr>
              <w:pStyle w:val="NoSpacing"/>
            </w:pPr>
          </w:p>
        </w:tc>
      </w:tr>
      <w:tr w:rsidR="003B6643" w14:paraId="3F23BD68" w14:textId="77777777" w:rsidTr="003B6643">
        <w:tc>
          <w:tcPr>
            <w:tcW w:w="4390" w:type="dxa"/>
          </w:tcPr>
          <w:p w14:paraId="085BDFAA" w14:textId="77777777" w:rsidR="003B6643" w:rsidRDefault="003B6643" w:rsidP="002E449D">
            <w:pPr>
              <w:pStyle w:val="NoSpacing"/>
            </w:pPr>
          </w:p>
        </w:tc>
        <w:tc>
          <w:tcPr>
            <w:tcW w:w="9922" w:type="dxa"/>
          </w:tcPr>
          <w:p w14:paraId="5CCFDA99" w14:textId="5B5A4DFA" w:rsidR="003B6643" w:rsidRDefault="003B6643" w:rsidP="002E449D">
            <w:pPr>
              <w:pStyle w:val="NoSpacing"/>
            </w:pPr>
          </w:p>
        </w:tc>
      </w:tr>
      <w:tr w:rsidR="003B6643" w14:paraId="2C3BB139" w14:textId="77777777" w:rsidTr="003B6643">
        <w:tc>
          <w:tcPr>
            <w:tcW w:w="4390" w:type="dxa"/>
          </w:tcPr>
          <w:p w14:paraId="59262103" w14:textId="77777777" w:rsidR="003B6643" w:rsidRDefault="003B6643" w:rsidP="002E449D">
            <w:pPr>
              <w:pStyle w:val="NoSpacing"/>
            </w:pPr>
          </w:p>
        </w:tc>
        <w:tc>
          <w:tcPr>
            <w:tcW w:w="9922" w:type="dxa"/>
          </w:tcPr>
          <w:p w14:paraId="6E149AD5" w14:textId="4CADA2D3" w:rsidR="003B6643" w:rsidRDefault="003B6643" w:rsidP="002E449D">
            <w:pPr>
              <w:pStyle w:val="NoSpacing"/>
            </w:pPr>
          </w:p>
        </w:tc>
      </w:tr>
    </w:tbl>
    <w:p w14:paraId="402B5D6B" w14:textId="77777777" w:rsidR="003B6643" w:rsidRDefault="003B6643">
      <w:pPr>
        <w:spacing w:after="160" w:line="259" w:lineRule="auto"/>
        <w:rPr>
          <w:rFonts w:ascii="Verdana" w:hAnsi="Verdana"/>
          <w:b/>
          <w:bCs/>
        </w:rPr>
      </w:pPr>
    </w:p>
    <w:p w14:paraId="5AABB0CE" w14:textId="6A20BC89" w:rsidR="003B6643" w:rsidRDefault="003B6643" w:rsidP="003B6643">
      <w:pPr>
        <w:pStyle w:val="Heading3"/>
      </w:pPr>
      <w:r>
        <w:t>Declarations</w:t>
      </w:r>
    </w:p>
    <w:p w14:paraId="07AAAE00" w14:textId="23AD0FC4" w:rsidR="003B6643" w:rsidRDefault="003B6643" w:rsidP="003B6643">
      <w:pPr>
        <w:pStyle w:val="NoSpacing"/>
      </w:pPr>
      <w:r>
        <w:t>Please highlight any gifts or benefits received as part of your role</w:t>
      </w:r>
      <w:r w:rsidR="008C691D">
        <w:t xml:space="preserve"> in the reporting period.</w:t>
      </w:r>
    </w:p>
    <w:p w14:paraId="39E1DD57" w14:textId="77777777" w:rsidR="003B6643" w:rsidRDefault="003B6643" w:rsidP="003B6643">
      <w:pPr>
        <w:pStyle w:val="NoSpacing"/>
      </w:pPr>
    </w:p>
    <w:tbl>
      <w:tblPr>
        <w:tblStyle w:val="TableGrid"/>
        <w:tblW w:w="14312" w:type="dxa"/>
        <w:tblLook w:val="04A0" w:firstRow="1" w:lastRow="0" w:firstColumn="1" w:lastColumn="0" w:noHBand="0" w:noVBand="1"/>
      </w:tblPr>
      <w:tblGrid>
        <w:gridCol w:w="4390"/>
        <w:gridCol w:w="1275"/>
        <w:gridCol w:w="8647"/>
      </w:tblGrid>
      <w:tr w:rsidR="00BB5044" w14:paraId="07415A23" w14:textId="77777777" w:rsidTr="000907E6">
        <w:tc>
          <w:tcPr>
            <w:tcW w:w="4390" w:type="dxa"/>
            <w:shd w:val="clear" w:color="auto" w:fill="006EA4"/>
          </w:tcPr>
          <w:p w14:paraId="28F513F2" w14:textId="1DB4531B" w:rsidR="00BB5044" w:rsidRPr="000907E6" w:rsidRDefault="00BB5044" w:rsidP="002E449D">
            <w:pPr>
              <w:pStyle w:val="NoSpacing"/>
              <w:rPr>
                <w:b/>
                <w:color w:val="FFFFFF" w:themeColor="background1"/>
              </w:rPr>
            </w:pPr>
            <w:r w:rsidRPr="000907E6">
              <w:rPr>
                <w:b/>
                <w:color w:val="FFFFFF" w:themeColor="background1"/>
              </w:rPr>
              <w:t>Gift/Benefit</w:t>
            </w:r>
          </w:p>
        </w:tc>
        <w:tc>
          <w:tcPr>
            <w:tcW w:w="1275" w:type="dxa"/>
            <w:shd w:val="clear" w:color="auto" w:fill="006EA4"/>
          </w:tcPr>
          <w:p w14:paraId="11C247A4" w14:textId="35242A74" w:rsidR="00BB5044" w:rsidRPr="000907E6" w:rsidRDefault="00BB5044" w:rsidP="002E449D">
            <w:pPr>
              <w:pStyle w:val="NoSpacing"/>
              <w:rPr>
                <w:b/>
                <w:color w:val="FFFFFF" w:themeColor="background1"/>
              </w:rPr>
            </w:pPr>
            <w:r w:rsidRPr="000907E6">
              <w:rPr>
                <w:b/>
                <w:color w:val="FFFFFF" w:themeColor="background1"/>
              </w:rPr>
              <w:t>Value</w:t>
            </w:r>
          </w:p>
        </w:tc>
        <w:tc>
          <w:tcPr>
            <w:tcW w:w="8647" w:type="dxa"/>
            <w:shd w:val="clear" w:color="auto" w:fill="006EA4"/>
          </w:tcPr>
          <w:p w14:paraId="5D0AED60" w14:textId="77975575" w:rsidR="00BB5044" w:rsidRPr="000907E6" w:rsidRDefault="00BB5044" w:rsidP="002E449D">
            <w:pPr>
              <w:pStyle w:val="NoSpacing"/>
              <w:rPr>
                <w:b/>
                <w:color w:val="FFFFFF" w:themeColor="background1"/>
              </w:rPr>
            </w:pPr>
            <w:r w:rsidRPr="000907E6">
              <w:rPr>
                <w:b/>
                <w:color w:val="FFFFFF" w:themeColor="background1"/>
              </w:rPr>
              <w:t>Reason</w:t>
            </w:r>
          </w:p>
        </w:tc>
      </w:tr>
      <w:tr w:rsidR="00BB5044" w14:paraId="78BE1EE7" w14:textId="77777777" w:rsidTr="00BB5044">
        <w:tc>
          <w:tcPr>
            <w:tcW w:w="4390" w:type="dxa"/>
          </w:tcPr>
          <w:p w14:paraId="712BB785" w14:textId="31D68D79" w:rsidR="00BB5044" w:rsidRDefault="007A611F" w:rsidP="002E449D">
            <w:pPr>
              <w:pStyle w:val="NoSpacing"/>
            </w:pPr>
            <w:r>
              <w:t>N/A</w:t>
            </w:r>
          </w:p>
        </w:tc>
        <w:tc>
          <w:tcPr>
            <w:tcW w:w="1275" w:type="dxa"/>
          </w:tcPr>
          <w:p w14:paraId="5BD01576" w14:textId="77777777" w:rsidR="00BB5044" w:rsidRDefault="00BB5044" w:rsidP="002E449D">
            <w:pPr>
              <w:pStyle w:val="NoSpacing"/>
            </w:pPr>
          </w:p>
        </w:tc>
        <w:tc>
          <w:tcPr>
            <w:tcW w:w="8647" w:type="dxa"/>
          </w:tcPr>
          <w:p w14:paraId="17998CE0" w14:textId="56DD3F41" w:rsidR="00BB5044" w:rsidRDefault="00BB5044" w:rsidP="002E449D">
            <w:pPr>
              <w:pStyle w:val="NoSpacing"/>
            </w:pPr>
          </w:p>
        </w:tc>
      </w:tr>
      <w:tr w:rsidR="00BB5044" w14:paraId="0F7841D2" w14:textId="77777777" w:rsidTr="00BB5044">
        <w:tc>
          <w:tcPr>
            <w:tcW w:w="4390" w:type="dxa"/>
          </w:tcPr>
          <w:p w14:paraId="30B4773C" w14:textId="3AE51FF1" w:rsidR="00BB5044" w:rsidRDefault="007A611F" w:rsidP="002E449D">
            <w:pPr>
              <w:pStyle w:val="NoSpacing"/>
            </w:pPr>
            <w:r>
              <w:t>N/A</w:t>
            </w:r>
          </w:p>
        </w:tc>
        <w:tc>
          <w:tcPr>
            <w:tcW w:w="1275" w:type="dxa"/>
          </w:tcPr>
          <w:p w14:paraId="5E4556F1" w14:textId="77777777" w:rsidR="00BB5044" w:rsidRDefault="00BB5044" w:rsidP="002E449D">
            <w:pPr>
              <w:pStyle w:val="NoSpacing"/>
            </w:pPr>
          </w:p>
        </w:tc>
        <w:tc>
          <w:tcPr>
            <w:tcW w:w="8647" w:type="dxa"/>
          </w:tcPr>
          <w:p w14:paraId="61798F38" w14:textId="5BCAE539" w:rsidR="00BB5044" w:rsidRDefault="00BB5044" w:rsidP="002E449D">
            <w:pPr>
              <w:pStyle w:val="NoSpacing"/>
            </w:pPr>
          </w:p>
        </w:tc>
      </w:tr>
    </w:tbl>
    <w:p w14:paraId="73A7C7EB" w14:textId="77777777" w:rsidR="00BB5044" w:rsidRDefault="00BB5044">
      <w:pPr>
        <w:spacing w:after="160" w:line="259" w:lineRule="auto"/>
        <w:rPr>
          <w:rFonts w:ascii="Verdana" w:hAnsi="Verdana"/>
          <w:b/>
          <w:bCs/>
        </w:rPr>
      </w:pPr>
    </w:p>
    <w:p w14:paraId="14D15F46" w14:textId="25BB22B7" w:rsidR="00BB5044" w:rsidRDefault="00BB5044" w:rsidP="00BB5044">
      <w:pPr>
        <w:pStyle w:val="Heading3"/>
      </w:pPr>
      <w:r>
        <w:t>Meetings</w:t>
      </w:r>
    </w:p>
    <w:p w14:paraId="3F40B8A0" w14:textId="13A136CE" w:rsidR="00BB5044" w:rsidRDefault="00BB5044" w:rsidP="00BB5044">
      <w:pPr>
        <w:pStyle w:val="NoSpacing"/>
      </w:pPr>
      <w:r>
        <w:t xml:space="preserve">Please list all meetings </w:t>
      </w:r>
      <w:r w:rsidR="008C691D">
        <w:t xml:space="preserve">you have attended in your capacity as a student representative </w:t>
      </w:r>
      <w:r>
        <w:t xml:space="preserve">during the reporting period. In the </w:t>
      </w:r>
      <w:r w:rsidR="008C691D">
        <w:t xml:space="preserve">update </w:t>
      </w:r>
      <w:r>
        <w:t>section</w:t>
      </w:r>
      <w:r w:rsidR="008C691D">
        <w:t>,</w:t>
      </w:r>
      <w:r>
        <w:t xml:space="preserve"> please focus on the issues discussed and how you represented student views in that meeting.</w:t>
      </w:r>
    </w:p>
    <w:p w14:paraId="30F7B4CF" w14:textId="77777777" w:rsidR="00BB5044" w:rsidRDefault="00BB5044" w:rsidP="00BB5044">
      <w:pPr>
        <w:pStyle w:val="NoSpacing"/>
      </w:pPr>
    </w:p>
    <w:tbl>
      <w:tblPr>
        <w:tblStyle w:val="TableGrid"/>
        <w:tblW w:w="14312" w:type="dxa"/>
        <w:tblLook w:val="04A0" w:firstRow="1" w:lastRow="0" w:firstColumn="1" w:lastColumn="0" w:noHBand="0" w:noVBand="1"/>
      </w:tblPr>
      <w:tblGrid>
        <w:gridCol w:w="1811"/>
        <w:gridCol w:w="1683"/>
        <w:gridCol w:w="1463"/>
        <w:gridCol w:w="9355"/>
      </w:tblGrid>
      <w:tr w:rsidR="00BB5044" w14:paraId="713B59E4" w14:textId="01C45A20" w:rsidTr="000907E6">
        <w:tc>
          <w:tcPr>
            <w:tcW w:w="1811" w:type="dxa"/>
            <w:shd w:val="clear" w:color="auto" w:fill="006EA4"/>
          </w:tcPr>
          <w:p w14:paraId="29E02525" w14:textId="0F6971E7" w:rsidR="00BB5044" w:rsidRPr="000907E6" w:rsidRDefault="00BB5044" w:rsidP="002E449D">
            <w:pPr>
              <w:pStyle w:val="NoSpacing"/>
              <w:rPr>
                <w:b/>
                <w:color w:val="FFFFFF" w:themeColor="background1"/>
              </w:rPr>
            </w:pPr>
            <w:r w:rsidRPr="000907E6">
              <w:rPr>
                <w:b/>
                <w:color w:val="FFFFFF" w:themeColor="background1"/>
              </w:rPr>
              <w:t>Meeting Name</w:t>
            </w:r>
          </w:p>
        </w:tc>
        <w:tc>
          <w:tcPr>
            <w:tcW w:w="1683" w:type="dxa"/>
            <w:shd w:val="clear" w:color="auto" w:fill="006EA4"/>
          </w:tcPr>
          <w:p w14:paraId="16FDBBE9" w14:textId="0E5B825E" w:rsidR="00BB5044" w:rsidRPr="000907E6" w:rsidRDefault="00BB5044" w:rsidP="002E449D">
            <w:pPr>
              <w:pStyle w:val="NoSpacing"/>
              <w:rPr>
                <w:b/>
                <w:color w:val="FFFFFF" w:themeColor="background1"/>
              </w:rPr>
            </w:pPr>
            <w:r w:rsidRPr="000907E6">
              <w:rPr>
                <w:b/>
                <w:color w:val="FFFFFF" w:themeColor="background1"/>
              </w:rPr>
              <w:t>Date</w:t>
            </w:r>
          </w:p>
        </w:tc>
        <w:tc>
          <w:tcPr>
            <w:tcW w:w="1463" w:type="dxa"/>
            <w:shd w:val="clear" w:color="auto" w:fill="006EA4"/>
          </w:tcPr>
          <w:p w14:paraId="1F1E875A" w14:textId="5B8D77C9" w:rsidR="00BB5044" w:rsidRPr="000907E6" w:rsidRDefault="00BB5044" w:rsidP="002E449D">
            <w:pPr>
              <w:pStyle w:val="NoSpacing"/>
              <w:rPr>
                <w:b/>
                <w:color w:val="FFFFFF" w:themeColor="background1"/>
              </w:rPr>
            </w:pPr>
            <w:r w:rsidRPr="000907E6">
              <w:rPr>
                <w:b/>
                <w:color w:val="FFFFFF" w:themeColor="background1"/>
              </w:rPr>
              <w:t>Length of Meeting (Hours)</w:t>
            </w:r>
          </w:p>
        </w:tc>
        <w:tc>
          <w:tcPr>
            <w:tcW w:w="9355" w:type="dxa"/>
            <w:shd w:val="clear" w:color="auto" w:fill="006EA4"/>
          </w:tcPr>
          <w:p w14:paraId="64C22CFA" w14:textId="4B3F4D15" w:rsidR="00BB5044" w:rsidRPr="000907E6" w:rsidRDefault="008C691D" w:rsidP="002E449D">
            <w:pPr>
              <w:pStyle w:val="NoSpacing"/>
              <w:rPr>
                <w:b/>
                <w:color w:val="FFFFFF" w:themeColor="background1"/>
              </w:rPr>
            </w:pPr>
            <w:r>
              <w:rPr>
                <w:b/>
                <w:color w:val="FFFFFF" w:themeColor="background1"/>
              </w:rPr>
              <w:t>Update</w:t>
            </w:r>
          </w:p>
        </w:tc>
      </w:tr>
      <w:tr w:rsidR="00BB5044" w14:paraId="47CA2EBE" w14:textId="08446B3C" w:rsidTr="00BB5044">
        <w:tc>
          <w:tcPr>
            <w:tcW w:w="1811" w:type="dxa"/>
          </w:tcPr>
          <w:p w14:paraId="0CF463A3" w14:textId="77777777" w:rsidR="00BB5044" w:rsidRDefault="00BB5044" w:rsidP="00BB5044">
            <w:pPr>
              <w:pStyle w:val="NoSpacing"/>
            </w:pPr>
          </w:p>
        </w:tc>
        <w:tc>
          <w:tcPr>
            <w:tcW w:w="1683" w:type="dxa"/>
          </w:tcPr>
          <w:p w14:paraId="169F1598" w14:textId="42FC90EE" w:rsidR="00BB5044" w:rsidRDefault="00BB5044" w:rsidP="00BB5044">
            <w:pPr>
              <w:pStyle w:val="NoSpacing"/>
            </w:pPr>
            <w:r>
              <w:t>DD/MM/YYYY</w:t>
            </w:r>
          </w:p>
        </w:tc>
        <w:tc>
          <w:tcPr>
            <w:tcW w:w="1463" w:type="dxa"/>
          </w:tcPr>
          <w:p w14:paraId="08553475" w14:textId="47374B9B" w:rsidR="00BB5044" w:rsidRDefault="00BB5044" w:rsidP="00BB5044">
            <w:pPr>
              <w:pStyle w:val="NoSpacing"/>
            </w:pPr>
            <w:r>
              <w:t>HH:MM</w:t>
            </w:r>
          </w:p>
        </w:tc>
        <w:tc>
          <w:tcPr>
            <w:tcW w:w="9355" w:type="dxa"/>
          </w:tcPr>
          <w:p w14:paraId="43D2A34E" w14:textId="77777777" w:rsidR="00BB5044" w:rsidRDefault="00BB5044" w:rsidP="00BB5044">
            <w:pPr>
              <w:pStyle w:val="NoSpacing"/>
            </w:pPr>
          </w:p>
        </w:tc>
      </w:tr>
      <w:tr w:rsidR="00BB5044" w14:paraId="40EAF630" w14:textId="02CFBE42" w:rsidTr="00BB5044">
        <w:tc>
          <w:tcPr>
            <w:tcW w:w="1811" w:type="dxa"/>
          </w:tcPr>
          <w:p w14:paraId="326FF861" w14:textId="43040179" w:rsidR="00BB5044" w:rsidRDefault="004E7ADA" w:rsidP="00BB5044">
            <w:pPr>
              <w:pStyle w:val="NoSpacing"/>
            </w:pPr>
            <w:r>
              <w:t xml:space="preserve">Disability Coordinators Meeting </w:t>
            </w:r>
          </w:p>
        </w:tc>
        <w:tc>
          <w:tcPr>
            <w:tcW w:w="1683" w:type="dxa"/>
          </w:tcPr>
          <w:p w14:paraId="0C98746A" w14:textId="290027AA" w:rsidR="00BB5044" w:rsidRDefault="004E7ADA" w:rsidP="00BB5044">
            <w:pPr>
              <w:pStyle w:val="NoSpacing"/>
            </w:pPr>
            <w:r>
              <w:t>28/09/2020</w:t>
            </w:r>
          </w:p>
        </w:tc>
        <w:tc>
          <w:tcPr>
            <w:tcW w:w="1463" w:type="dxa"/>
          </w:tcPr>
          <w:p w14:paraId="714360F1" w14:textId="333E8BA3" w:rsidR="00BB5044" w:rsidRDefault="004E7ADA" w:rsidP="00BB5044">
            <w:pPr>
              <w:pStyle w:val="NoSpacing"/>
            </w:pPr>
            <w:r>
              <w:t>00:50</w:t>
            </w:r>
          </w:p>
        </w:tc>
        <w:tc>
          <w:tcPr>
            <w:tcW w:w="9355" w:type="dxa"/>
          </w:tcPr>
          <w:p w14:paraId="76C2920F" w14:textId="3A29D4A5" w:rsidR="00BB5044" w:rsidRDefault="004E7ADA" w:rsidP="00BB5044">
            <w:pPr>
              <w:pStyle w:val="NoSpacing"/>
            </w:pPr>
            <w:r>
              <w:t xml:space="preserve">Discussed the Sunflower Lanyard Scheme. Introduced myself and my role. Debated the need for face shields to be warn by staff (rather than masks) due to accessibility for students with hearing impairments and social difficulties. Spoke about </w:t>
            </w:r>
            <w:proofErr w:type="spellStart"/>
            <w:r>
              <w:t>SpLD</w:t>
            </w:r>
            <w:proofErr w:type="spellEnd"/>
            <w:r>
              <w:t xml:space="preserve"> declarations and anonymised marking. Advocated for allowances and acknowledgement of students with learning differences. </w:t>
            </w:r>
          </w:p>
        </w:tc>
      </w:tr>
      <w:tr w:rsidR="00BB5044" w14:paraId="5B3CD8DA" w14:textId="77777777" w:rsidTr="00BB5044">
        <w:tc>
          <w:tcPr>
            <w:tcW w:w="1811" w:type="dxa"/>
          </w:tcPr>
          <w:p w14:paraId="0E4DD494" w14:textId="014844BF" w:rsidR="00BB5044" w:rsidRDefault="004E7ADA" w:rsidP="00BB5044">
            <w:pPr>
              <w:pStyle w:val="NoSpacing"/>
            </w:pPr>
            <w:r>
              <w:t xml:space="preserve">Autism Advisory Panel Meeting </w:t>
            </w:r>
          </w:p>
        </w:tc>
        <w:tc>
          <w:tcPr>
            <w:tcW w:w="1683" w:type="dxa"/>
          </w:tcPr>
          <w:p w14:paraId="5AE0E65D" w14:textId="021DDA40" w:rsidR="00BB5044" w:rsidRDefault="004E7ADA" w:rsidP="00BB5044">
            <w:pPr>
              <w:pStyle w:val="NoSpacing"/>
            </w:pPr>
            <w:r>
              <w:t>28/09/2020</w:t>
            </w:r>
          </w:p>
        </w:tc>
        <w:tc>
          <w:tcPr>
            <w:tcW w:w="1463" w:type="dxa"/>
          </w:tcPr>
          <w:p w14:paraId="00F26B42" w14:textId="45F9BCA4" w:rsidR="00BB5044" w:rsidRDefault="004E7ADA" w:rsidP="00BB5044">
            <w:pPr>
              <w:pStyle w:val="NoSpacing"/>
            </w:pPr>
            <w:r>
              <w:t>01:15</w:t>
            </w:r>
          </w:p>
        </w:tc>
        <w:tc>
          <w:tcPr>
            <w:tcW w:w="9355" w:type="dxa"/>
          </w:tcPr>
          <w:p w14:paraId="6F0984E9" w14:textId="217D7157" w:rsidR="00BB5044" w:rsidRDefault="004E7ADA" w:rsidP="00BB5044">
            <w:pPr>
              <w:pStyle w:val="NoSpacing"/>
            </w:pPr>
            <w:r>
              <w:t xml:space="preserve">Spoke about the creation of a UoN Autism Advisory Panel. Discussed reasonable adjustments and difficulties </w:t>
            </w:r>
            <w:r w:rsidR="00635C6B">
              <w:t xml:space="preserve">for those with Autism, notably in relation to accessibility and equal treatment. </w:t>
            </w:r>
          </w:p>
        </w:tc>
      </w:tr>
      <w:tr w:rsidR="00BB5044" w14:paraId="2876E610" w14:textId="77777777" w:rsidTr="00BB5044">
        <w:tc>
          <w:tcPr>
            <w:tcW w:w="1811" w:type="dxa"/>
          </w:tcPr>
          <w:p w14:paraId="7C4BFD72" w14:textId="159C08EA" w:rsidR="00BB5044" w:rsidRDefault="00263D7E" w:rsidP="00BB5044">
            <w:pPr>
              <w:pStyle w:val="NoSpacing"/>
            </w:pPr>
            <w:r>
              <w:t>Exec Committee</w:t>
            </w:r>
          </w:p>
        </w:tc>
        <w:tc>
          <w:tcPr>
            <w:tcW w:w="1683" w:type="dxa"/>
          </w:tcPr>
          <w:p w14:paraId="0A46FB79" w14:textId="5BDCD20D" w:rsidR="00BB5044" w:rsidRDefault="00263D7E" w:rsidP="00BB5044">
            <w:pPr>
              <w:pStyle w:val="NoSpacing"/>
            </w:pPr>
            <w:r>
              <w:t>30/09/20</w:t>
            </w:r>
          </w:p>
        </w:tc>
        <w:tc>
          <w:tcPr>
            <w:tcW w:w="1463" w:type="dxa"/>
          </w:tcPr>
          <w:p w14:paraId="602A0A93" w14:textId="3725448F" w:rsidR="00BB5044" w:rsidRDefault="00263D7E" w:rsidP="00BB5044">
            <w:pPr>
              <w:pStyle w:val="NoSpacing"/>
            </w:pPr>
            <w:r>
              <w:t>01:10</w:t>
            </w:r>
          </w:p>
        </w:tc>
        <w:tc>
          <w:tcPr>
            <w:tcW w:w="9355" w:type="dxa"/>
          </w:tcPr>
          <w:p w14:paraId="47E49D64" w14:textId="6D028685" w:rsidR="00BB5044" w:rsidRDefault="00263D7E" w:rsidP="00BB5044">
            <w:pPr>
              <w:pStyle w:val="NoSpacing"/>
            </w:pPr>
            <w:r>
              <w:t xml:space="preserve">Promoted the Sunflower Lanyard Scheme and spoke about what I have achieved so far, as well as my plans for the future. </w:t>
            </w:r>
          </w:p>
        </w:tc>
      </w:tr>
      <w:tr w:rsidR="00BB5044" w14:paraId="6CD61090" w14:textId="77777777" w:rsidTr="00BB5044">
        <w:tc>
          <w:tcPr>
            <w:tcW w:w="1811" w:type="dxa"/>
          </w:tcPr>
          <w:p w14:paraId="2C8C9919" w14:textId="77777777" w:rsidR="00BB5044" w:rsidRDefault="00BB5044" w:rsidP="00BB5044">
            <w:pPr>
              <w:pStyle w:val="NoSpacing"/>
            </w:pPr>
          </w:p>
        </w:tc>
        <w:tc>
          <w:tcPr>
            <w:tcW w:w="1683" w:type="dxa"/>
          </w:tcPr>
          <w:p w14:paraId="28DA21DC" w14:textId="77777777" w:rsidR="00BB5044" w:rsidRDefault="00BB5044" w:rsidP="00BB5044">
            <w:pPr>
              <w:pStyle w:val="NoSpacing"/>
            </w:pPr>
          </w:p>
        </w:tc>
        <w:tc>
          <w:tcPr>
            <w:tcW w:w="1463" w:type="dxa"/>
          </w:tcPr>
          <w:p w14:paraId="5351BD3A" w14:textId="77777777" w:rsidR="00BB5044" w:rsidRDefault="00BB5044" w:rsidP="00BB5044">
            <w:pPr>
              <w:pStyle w:val="NoSpacing"/>
            </w:pPr>
          </w:p>
        </w:tc>
        <w:tc>
          <w:tcPr>
            <w:tcW w:w="9355" w:type="dxa"/>
          </w:tcPr>
          <w:p w14:paraId="01D53EC7" w14:textId="77777777" w:rsidR="00BB5044" w:rsidRDefault="00BB5044" w:rsidP="00BB5044">
            <w:pPr>
              <w:pStyle w:val="NoSpacing"/>
            </w:pPr>
          </w:p>
        </w:tc>
      </w:tr>
    </w:tbl>
    <w:p w14:paraId="46665688" w14:textId="77777777" w:rsidR="00BB5044" w:rsidRDefault="00BB5044">
      <w:pPr>
        <w:spacing w:after="160" w:line="259" w:lineRule="auto"/>
        <w:rPr>
          <w:rFonts w:ascii="Verdana" w:hAnsi="Verdana"/>
          <w:b/>
          <w:bCs/>
        </w:rPr>
      </w:pPr>
    </w:p>
    <w:p w14:paraId="377F4D0C" w14:textId="77777777" w:rsidR="000907E6" w:rsidRDefault="000907E6">
      <w:pPr>
        <w:spacing w:after="160" w:line="259" w:lineRule="auto"/>
        <w:rPr>
          <w:rFonts w:ascii="Rockwell" w:eastAsiaTheme="majorEastAsia" w:hAnsi="Rockwell" w:cstheme="majorBidi"/>
          <w:b/>
          <w:color w:val="000000" w:themeColor="text1"/>
          <w:sz w:val="24"/>
          <w:szCs w:val="24"/>
        </w:rPr>
      </w:pPr>
      <w:r>
        <w:br w:type="page"/>
      </w:r>
    </w:p>
    <w:p w14:paraId="651CD7DE" w14:textId="52DE5C14" w:rsidR="00BB5044" w:rsidRDefault="00BB5044" w:rsidP="00BB5044">
      <w:pPr>
        <w:pStyle w:val="Heading3"/>
      </w:pPr>
      <w:r>
        <w:t>Timesheet</w:t>
      </w:r>
    </w:p>
    <w:p w14:paraId="1E925703" w14:textId="211E7815" w:rsidR="00BB5044" w:rsidRDefault="00BB5044" w:rsidP="00BB5044">
      <w:pPr>
        <w:pStyle w:val="NoSpacing"/>
      </w:pPr>
      <w:r>
        <w:t>Please list your work hours during the reporting period and your main work location for that day.</w:t>
      </w:r>
    </w:p>
    <w:p w14:paraId="6F20CF20" w14:textId="77777777" w:rsidR="00BB5044" w:rsidRDefault="00BB5044" w:rsidP="00BB5044">
      <w:pPr>
        <w:pStyle w:val="NoSpacing"/>
      </w:pPr>
    </w:p>
    <w:tbl>
      <w:tblPr>
        <w:tblStyle w:val="TableGrid"/>
        <w:tblW w:w="14312" w:type="dxa"/>
        <w:tblLayout w:type="fixed"/>
        <w:tblLook w:val="04A0" w:firstRow="1" w:lastRow="0" w:firstColumn="1" w:lastColumn="0" w:noHBand="0" w:noVBand="1"/>
      </w:tblPr>
      <w:tblGrid>
        <w:gridCol w:w="988"/>
        <w:gridCol w:w="1984"/>
        <w:gridCol w:w="1985"/>
        <w:gridCol w:w="1984"/>
        <w:gridCol w:w="1985"/>
        <w:gridCol w:w="1984"/>
        <w:gridCol w:w="1701"/>
        <w:gridCol w:w="1701"/>
      </w:tblGrid>
      <w:tr w:rsidR="000907E6" w14:paraId="62030240" w14:textId="78A532E1" w:rsidTr="000907E6">
        <w:tc>
          <w:tcPr>
            <w:tcW w:w="988" w:type="dxa"/>
            <w:shd w:val="clear" w:color="auto" w:fill="006EA4"/>
          </w:tcPr>
          <w:p w14:paraId="2B027565" w14:textId="77777777" w:rsidR="000907E6" w:rsidRPr="000907E6" w:rsidRDefault="000907E6" w:rsidP="00BB5044">
            <w:pPr>
              <w:pStyle w:val="NoSpacing"/>
              <w:jc w:val="center"/>
              <w:rPr>
                <w:b/>
                <w:color w:val="FFFFFF" w:themeColor="background1"/>
              </w:rPr>
            </w:pPr>
          </w:p>
        </w:tc>
        <w:tc>
          <w:tcPr>
            <w:tcW w:w="9922" w:type="dxa"/>
            <w:gridSpan w:val="5"/>
            <w:shd w:val="clear" w:color="auto" w:fill="006EA4"/>
          </w:tcPr>
          <w:p w14:paraId="49798128" w14:textId="068F4A2C" w:rsidR="000907E6" w:rsidRPr="000907E6" w:rsidRDefault="000907E6" w:rsidP="00BB5044">
            <w:pPr>
              <w:pStyle w:val="NoSpacing"/>
              <w:jc w:val="center"/>
              <w:rPr>
                <w:b/>
                <w:color w:val="FFFFFF" w:themeColor="background1"/>
              </w:rPr>
            </w:pPr>
            <w:r w:rsidRPr="000907E6">
              <w:rPr>
                <w:b/>
                <w:color w:val="FFFFFF" w:themeColor="background1"/>
              </w:rPr>
              <w:t xml:space="preserve">Week 1: </w:t>
            </w:r>
            <w:r w:rsidR="008D792B">
              <w:rPr>
                <w:color w:val="FFFFFF" w:themeColor="background1"/>
              </w:rPr>
              <w:t>14</w:t>
            </w:r>
            <w:r w:rsidRPr="000907E6">
              <w:rPr>
                <w:color w:val="FFFFFF" w:themeColor="background1"/>
              </w:rPr>
              <w:t>/</w:t>
            </w:r>
            <w:r w:rsidR="008D792B">
              <w:rPr>
                <w:color w:val="FFFFFF" w:themeColor="background1"/>
              </w:rPr>
              <w:t>09</w:t>
            </w:r>
            <w:r w:rsidRPr="000907E6">
              <w:rPr>
                <w:color w:val="FFFFFF" w:themeColor="background1"/>
              </w:rPr>
              <w:t>/</w:t>
            </w:r>
            <w:r w:rsidR="008D792B">
              <w:rPr>
                <w:color w:val="FFFFFF" w:themeColor="background1"/>
              </w:rPr>
              <w:t>2020</w:t>
            </w:r>
          </w:p>
        </w:tc>
        <w:tc>
          <w:tcPr>
            <w:tcW w:w="3402" w:type="dxa"/>
            <w:gridSpan w:val="2"/>
            <w:shd w:val="clear" w:color="auto" w:fill="006EA4"/>
          </w:tcPr>
          <w:p w14:paraId="749DDDAB" w14:textId="14BD9310" w:rsidR="000907E6" w:rsidRPr="000907E6" w:rsidRDefault="000907E6" w:rsidP="000907E6">
            <w:pPr>
              <w:pStyle w:val="NoSpacing"/>
              <w:rPr>
                <w:color w:val="FFFFFF" w:themeColor="background1"/>
              </w:rPr>
            </w:pPr>
            <w:r w:rsidRPr="000907E6">
              <w:rPr>
                <w:b/>
                <w:color w:val="FFFFFF" w:themeColor="background1"/>
              </w:rPr>
              <w:t xml:space="preserve">Total Hours: </w:t>
            </w:r>
            <w:r w:rsidR="00944A8B">
              <w:rPr>
                <w:b/>
                <w:color w:val="FFFFFF" w:themeColor="background1"/>
              </w:rPr>
              <w:t>0</w:t>
            </w:r>
          </w:p>
        </w:tc>
      </w:tr>
      <w:tr w:rsidR="000907E6" w14:paraId="63BE8665" w14:textId="674DD3BE" w:rsidTr="000907E6">
        <w:tc>
          <w:tcPr>
            <w:tcW w:w="988" w:type="dxa"/>
          </w:tcPr>
          <w:p w14:paraId="287A4684" w14:textId="44B79D38" w:rsidR="000907E6" w:rsidRDefault="000907E6" w:rsidP="00BB5044">
            <w:pPr>
              <w:pStyle w:val="NoSpacing"/>
            </w:pPr>
          </w:p>
        </w:tc>
        <w:tc>
          <w:tcPr>
            <w:tcW w:w="1984" w:type="dxa"/>
          </w:tcPr>
          <w:p w14:paraId="72EEFEB5" w14:textId="56EEBD65" w:rsidR="000907E6" w:rsidRPr="000907E6" w:rsidRDefault="000907E6" w:rsidP="00BB5044">
            <w:pPr>
              <w:pStyle w:val="NoSpacing"/>
              <w:rPr>
                <w:b/>
              </w:rPr>
            </w:pPr>
            <w:r w:rsidRPr="000907E6">
              <w:rPr>
                <w:b/>
              </w:rPr>
              <w:t>Mon</w:t>
            </w:r>
          </w:p>
        </w:tc>
        <w:tc>
          <w:tcPr>
            <w:tcW w:w="1985" w:type="dxa"/>
          </w:tcPr>
          <w:p w14:paraId="1BACD3F7" w14:textId="468CFA29" w:rsidR="000907E6" w:rsidRPr="000907E6" w:rsidRDefault="000907E6" w:rsidP="00BB5044">
            <w:pPr>
              <w:pStyle w:val="NoSpacing"/>
              <w:rPr>
                <w:b/>
              </w:rPr>
            </w:pPr>
            <w:r w:rsidRPr="000907E6">
              <w:rPr>
                <w:b/>
              </w:rPr>
              <w:t>Tue</w:t>
            </w:r>
          </w:p>
        </w:tc>
        <w:tc>
          <w:tcPr>
            <w:tcW w:w="1984" w:type="dxa"/>
          </w:tcPr>
          <w:p w14:paraId="1615FF0E" w14:textId="7C85C09F" w:rsidR="000907E6" w:rsidRPr="000907E6" w:rsidRDefault="000907E6" w:rsidP="00BB5044">
            <w:pPr>
              <w:pStyle w:val="NoSpacing"/>
              <w:rPr>
                <w:b/>
              </w:rPr>
            </w:pPr>
            <w:r w:rsidRPr="000907E6">
              <w:rPr>
                <w:b/>
              </w:rPr>
              <w:t>Wed</w:t>
            </w:r>
          </w:p>
        </w:tc>
        <w:tc>
          <w:tcPr>
            <w:tcW w:w="1985" w:type="dxa"/>
          </w:tcPr>
          <w:p w14:paraId="78C10194" w14:textId="2DF9544A" w:rsidR="000907E6" w:rsidRPr="000907E6" w:rsidRDefault="000907E6" w:rsidP="00BB5044">
            <w:pPr>
              <w:pStyle w:val="NoSpacing"/>
              <w:rPr>
                <w:b/>
              </w:rPr>
            </w:pPr>
            <w:r w:rsidRPr="000907E6">
              <w:rPr>
                <w:b/>
              </w:rPr>
              <w:t>Thu</w:t>
            </w:r>
          </w:p>
        </w:tc>
        <w:tc>
          <w:tcPr>
            <w:tcW w:w="1984" w:type="dxa"/>
          </w:tcPr>
          <w:p w14:paraId="523D8293" w14:textId="185E67CE" w:rsidR="000907E6" w:rsidRPr="000907E6" w:rsidRDefault="000907E6" w:rsidP="00BB5044">
            <w:pPr>
              <w:pStyle w:val="NoSpacing"/>
              <w:rPr>
                <w:b/>
              </w:rPr>
            </w:pPr>
            <w:r w:rsidRPr="000907E6">
              <w:rPr>
                <w:b/>
              </w:rPr>
              <w:t>Fri</w:t>
            </w:r>
          </w:p>
        </w:tc>
        <w:tc>
          <w:tcPr>
            <w:tcW w:w="1701" w:type="dxa"/>
          </w:tcPr>
          <w:p w14:paraId="142D212E" w14:textId="72E48EA4" w:rsidR="000907E6" w:rsidRPr="000907E6" w:rsidRDefault="000907E6" w:rsidP="00BB5044">
            <w:pPr>
              <w:pStyle w:val="NoSpacing"/>
              <w:rPr>
                <w:b/>
              </w:rPr>
            </w:pPr>
            <w:r w:rsidRPr="000907E6">
              <w:rPr>
                <w:b/>
              </w:rPr>
              <w:t>Sat</w:t>
            </w:r>
          </w:p>
        </w:tc>
        <w:tc>
          <w:tcPr>
            <w:tcW w:w="1701" w:type="dxa"/>
          </w:tcPr>
          <w:p w14:paraId="2FC10C25" w14:textId="52B282B0" w:rsidR="000907E6" w:rsidRPr="000907E6" w:rsidRDefault="000907E6" w:rsidP="00BB5044">
            <w:pPr>
              <w:pStyle w:val="NoSpacing"/>
              <w:rPr>
                <w:b/>
              </w:rPr>
            </w:pPr>
            <w:r w:rsidRPr="000907E6">
              <w:rPr>
                <w:b/>
              </w:rPr>
              <w:t>Sun</w:t>
            </w:r>
          </w:p>
        </w:tc>
      </w:tr>
      <w:tr w:rsidR="000907E6" w14:paraId="7A292EAE" w14:textId="77777777" w:rsidTr="000907E6">
        <w:tc>
          <w:tcPr>
            <w:tcW w:w="988" w:type="dxa"/>
          </w:tcPr>
          <w:p w14:paraId="3F269A8E" w14:textId="7407BEA9" w:rsidR="000907E6" w:rsidRDefault="000907E6" w:rsidP="00BB5044">
            <w:pPr>
              <w:pStyle w:val="NoSpacing"/>
            </w:pPr>
            <w:r>
              <w:t>In</w:t>
            </w:r>
          </w:p>
        </w:tc>
        <w:tc>
          <w:tcPr>
            <w:tcW w:w="1984" w:type="dxa"/>
          </w:tcPr>
          <w:p w14:paraId="4703FF32" w14:textId="58F5D8E1" w:rsidR="000907E6" w:rsidRDefault="00944A8B" w:rsidP="00BB5044">
            <w:pPr>
              <w:pStyle w:val="NoSpacing"/>
            </w:pPr>
            <w:r>
              <w:t xml:space="preserve">In Hospital </w:t>
            </w:r>
          </w:p>
        </w:tc>
        <w:tc>
          <w:tcPr>
            <w:tcW w:w="1985" w:type="dxa"/>
          </w:tcPr>
          <w:p w14:paraId="7F61F12F" w14:textId="30B9B25E" w:rsidR="000907E6" w:rsidRDefault="00944A8B" w:rsidP="00BB5044">
            <w:pPr>
              <w:pStyle w:val="NoSpacing"/>
            </w:pPr>
            <w:r>
              <w:t>In Hospital</w:t>
            </w:r>
          </w:p>
        </w:tc>
        <w:tc>
          <w:tcPr>
            <w:tcW w:w="1984" w:type="dxa"/>
          </w:tcPr>
          <w:p w14:paraId="6B6E97F9" w14:textId="5EFC9890" w:rsidR="000907E6" w:rsidRDefault="00944A8B" w:rsidP="00BB5044">
            <w:pPr>
              <w:pStyle w:val="NoSpacing"/>
            </w:pPr>
            <w:r>
              <w:t>In Hospital</w:t>
            </w:r>
          </w:p>
        </w:tc>
        <w:tc>
          <w:tcPr>
            <w:tcW w:w="1985" w:type="dxa"/>
          </w:tcPr>
          <w:p w14:paraId="0CC92E0F" w14:textId="1B75B30B" w:rsidR="000907E6" w:rsidRDefault="00944A8B" w:rsidP="00BB5044">
            <w:pPr>
              <w:pStyle w:val="NoSpacing"/>
            </w:pPr>
            <w:r>
              <w:t>In Hospital</w:t>
            </w:r>
          </w:p>
        </w:tc>
        <w:tc>
          <w:tcPr>
            <w:tcW w:w="1984" w:type="dxa"/>
          </w:tcPr>
          <w:p w14:paraId="1CF8C001" w14:textId="2B4342E4" w:rsidR="000907E6" w:rsidRDefault="00944A8B" w:rsidP="00BB5044">
            <w:pPr>
              <w:pStyle w:val="NoSpacing"/>
            </w:pPr>
            <w:r>
              <w:t>-</w:t>
            </w:r>
          </w:p>
        </w:tc>
        <w:tc>
          <w:tcPr>
            <w:tcW w:w="1701" w:type="dxa"/>
          </w:tcPr>
          <w:p w14:paraId="0DEAB5F1" w14:textId="565AC18C" w:rsidR="000907E6" w:rsidRDefault="00944A8B" w:rsidP="00BB5044">
            <w:pPr>
              <w:pStyle w:val="NoSpacing"/>
            </w:pPr>
            <w:r>
              <w:t>-</w:t>
            </w:r>
          </w:p>
        </w:tc>
        <w:tc>
          <w:tcPr>
            <w:tcW w:w="1701" w:type="dxa"/>
          </w:tcPr>
          <w:p w14:paraId="00528E49" w14:textId="779E48E3" w:rsidR="000907E6" w:rsidRDefault="00944A8B" w:rsidP="00BB5044">
            <w:pPr>
              <w:pStyle w:val="NoSpacing"/>
            </w:pPr>
            <w:r>
              <w:t>-</w:t>
            </w:r>
          </w:p>
        </w:tc>
      </w:tr>
      <w:tr w:rsidR="000907E6" w14:paraId="123A864C" w14:textId="77777777" w:rsidTr="000907E6">
        <w:tc>
          <w:tcPr>
            <w:tcW w:w="988" w:type="dxa"/>
          </w:tcPr>
          <w:p w14:paraId="1D81D6C5" w14:textId="64391CDC" w:rsidR="000907E6" w:rsidRDefault="000907E6" w:rsidP="00BB5044">
            <w:pPr>
              <w:pStyle w:val="NoSpacing"/>
            </w:pPr>
            <w:r>
              <w:t>Out</w:t>
            </w:r>
          </w:p>
        </w:tc>
        <w:tc>
          <w:tcPr>
            <w:tcW w:w="1984" w:type="dxa"/>
          </w:tcPr>
          <w:p w14:paraId="1918FE3D" w14:textId="6A8E075D" w:rsidR="000907E6" w:rsidRDefault="000907E6" w:rsidP="00BB5044">
            <w:pPr>
              <w:pStyle w:val="NoSpacing"/>
            </w:pPr>
          </w:p>
        </w:tc>
        <w:tc>
          <w:tcPr>
            <w:tcW w:w="1985" w:type="dxa"/>
          </w:tcPr>
          <w:p w14:paraId="6EDE2640" w14:textId="77777777" w:rsidR="000907E6" w:rsidRDefault="000907E6" w:rsidP="00BB5044">
            <w:pPr>
              <w:pStyle w:val="NoSpacing"/>
            </w:pPr>
          </w:p>
        </w:tc>
        <w:tc>
          <w:tcPr>
            <w:tcW w:w="1984" w:type="dxa"/>
          </w:tcPr>
          <w:p w14:paraId="5B6E5903" w14:textId="77777777" w:rsidR="000907E6" w:rsidRDefault="000907E6" w:rsidP="00BB5044">
            <w:pPr>
              <w:pStyle w:val="NoSpacing"/>
            </w:pPr>
          </w:p>
        </w:tc>
        <w:tc>
          <w:tcPr>
            <w:tcW w:w="1985" w:type="dxa"/>
          </w:tcPr>
          <w:p w14:paraId="3359BA5B" w14:textId="77777777" w:rsidR="000907E6" w:rsidRDefault="000907E6" w:rsidP="00BB5044">
            <w:pPr>
              <w:pStyle w:val="NoSpacing"/>
            </w:pPr>
          </w:p>
        </w:tc>
        <w:tc>
          <w:tcPr>
            <w:tcW w:w="1984" w:type="dxa"/>
          </w:tcPr>
          <w:p w14:paraId="144F0EFA" w14:textId="4E69EEA2" w:rsidR="000907E6" w:rsidRDefault="00944A8B" w:rsidP="00BB5044">
            <w:pPr>
              <w:pStyle w:val="NoSpacing"/>
            </w:pPr>
            <w:r>
              <w:t>-</w:t>
            </w:r>
          </w:p>
        </w:tc>
        <w:tc>
          <w:tcPr>
            <w:tcW w:w="1701" w:type="dxa"/>
          </w:tcPr>
          <w:p w14:paraId="37FE3F19" w14:textId="72BFFC56" w:rsidR="000907E6" w:rsidRDefault="00944A8B" w:rsidP="00BB5044">
            <w:pPr>
              <w:pStyle w:val="NoSpacing"/>
            </w:pPr>
            <w:r>
              <w:t>-</w:t>
            </w:r>
          </w:p>
        </w:tc>
        <w:tc>
          <w:tcPr>
            <w:tcW w:w="1701" w:type="dxa"/>
          </w:tcPr>
          <w:p w14:paraId="2FC7775A" w14:textId="0E5F1D3C" w:rsidR="000907E6" w:rsidRDefault="00944A8B" w:rsidP="00BB5044">
            <w:pPr>
              <w:pStyle w:val="NoSpacing"/>
            </w:pPr>
            <w:r>
              <w:t>-</w:t>
            </w:r>
          </w:p>
        </w:tc>
      </w:tr>
      <w:tr w:rsidR="000907E6" w14:paraId="4304C631" w14:textId="77777777" w:rsidTr="000907E6">
        <w:tc>
          <w:tcPr>
            <w:tcW w:w="988" w:type="dxa"/>
          </w:tcPr>
          <w:p w14:paraId="5FE6CE69" w14:textId="7DA07D10" w:rsidR="000907E6" w:rsidRDefault="000907E6" w:rsidP="00BB5044">
            <w:pPr>
              <w:pStyle w:val="NoSpacing"/>
            </w:pPr>
            <w:r>
              <w:t>Total</w:t>
            </w:r>
          </w:p>
        </w:tc>
        <w:tc>
          <w:tcPr>
            <w:tcW w:w="1984" w:type="dxa"/>
          </w:tcPr>
          <w:p w14:paraId="34898ED4" w14:textId="71E12AD6" w:rsidR="000907E6" w:rsidRDefault="000907E6" w:rsidP="00BB5044">
            <w:pPr>
              <w:pStyle w:val="NoSpacing"/>
            </w:pPr>
          </w:p>
        </w:tc>
        <w:tc>
          <w:tcPr>
            <w:tcW w:w="1985" w:type="dxa"/>
          </w:tcPr>
          <w:p w14:paraId="1C391816" w14:textId="77777777" w:rsidR="000907E6" w:rsidRDefault="000907E6" w:rsidP="00BB5044">
            <w:pPr>
              <w:pStyle w:val="NoSpacing"/>
            </w:pPr>
          </w:p>
        </w:tc>
        <w:tc>
          <w:tcPr>
            <w:tcW w:w="1984" w:type="dxa"/>
          </w:tcPr>
          <w:p w14:paraId="555DB8E4" w14:textId="77777777" w:rsidR="000907E6" w:rsidRDefault="000907E6" w:rsidP="00BB5044">
            <w:pPr>
              <w:pStyle w:val="NoSpacing"/>
            </w:pPr>
          </w:p>
        </w:tc>
        <w:tc>
          <w:tcPr>
            <w:tcW w:w="1985" w:type="dxa"/>
          </w:tcPr>
          <w:p w14:paraId="078AE5D0" w14:textId="77777777" w:rsidR="000907E6" w:rsidRDefault="000907E6" w:rsidP="00BB5044">
            <w:pPr>
              <w:pStyle w:val="NoSpacing"/>
            </w:pPr>
          </w:p>
        </w:tc>
        <w:tc>
          <w:tcPr>
            <w:tcW w:w="1984" w:type="dxa"/>
          </w:tcPr>
          <w:p w14:paraId="769F0E03" w14:textId="50F49378" w:rsidR="000907E6" w:rsidRDefault="00944A8B" w:rsidP="00BB5044">
            <w:pPr>
              <w:pStyle w:val="NoSpacing"/>
            </w:pPr>
            <w:r>
              <w:t>-</w:t>
            </w:r>
          </w:p>
        </w:tc>
        <w:tc>
          <w:tcPr>
            <w:tcW w:w="1701" w:type="dxa"/>
          </w:tcPr>
          <w:p w14:paraId="4EE984CC" w14:textId="4A405F56" w:rsidR="000907E6" w:rsidRDefault="00944A8B" w:rsidP="00BB5044">
            <w:pPr>
              <w:pStyle w:val="NoSpacing"/>
            </w:pPr>
            <w:r>
              <w:t>-</w:t>
            </w:r>
          </w:p>
        </w:tc>
        <w:tc>
          <w:tcPr>
            <w:tcW w:w="1701" w:type="dxa"/>
          </w:tcPr>
          <w:p w14:paraId="6F985BC0" w14:textId="71F14882" w:rsidR="000907E6" w:rsidRDefault="00944A8B" w:rsidP="00BB5044">
            <w:pPr>
              <w:pStyle w:val="NoSpacing"/>
            </w:pPr>
            <w:r>
              <w:t>-</w:t>
            </w:r>
          </w:p>
        </w:tc>
      </w:tr>
      <w:tr w:rsidR="000907E6" w14:paraId="4C949B30" w14:textId="77777777" w:rsidTr="000907E6">
        <w:tc>
          <w:tcPr>
            <w:tcW w:w="988" w:type="dxa"/>
          </w:tcPr>
          <w:p w14:paraId="5278B063" w14:textId="132E4437" w:rsidR="000907E6" w:rsidRDefault="000907E6" w:rsidP="00BB5044">
            <w:pPr>
              <w:pStyle w:val="NoSpacing"/>
            </w:pPr>
            <w:r w:rsidRPr="000907E6">
              <w:rPr>
                <w:sz w:val="18"/>
              </w:rPr>
              <w:t>Location</w:t>
            </w:r>
          </w:p>
        </w:tc>
        <w:tc>
          <w:tcPr>
            <w:tcW w:w="1984" w:type="dxa"/>
          </w:tcPr>
          <w:p w14:paraId="7B13B71A" w14:textId="77777777" w:rsidR="000907E6" w:rsidRDefault="000907E6" w:rsidP="00BB5044">
            <w:pPr>
              <w:pStyle w:val="NoSpacing"/>
            </w:pPr>
          </w:p>
        </w:tc>
        <w:tc>
          <w:tcPr>
            <w:tcW w:w="1985" w:type="dxa"/>
          </w:tcPr>
          <w:p w14:paraId="3E646B4A" w14:textId="77777777" w:rsidR="000907E6" w:rsidRDefault="000907E6" w:rsidP="00BB5044">
            <w:pPr>
              <w:pStyle w:val="NoSpacing"/>
            </w:pPr>
          </w:p>
        </w:tc>
        <w:tc>
          <w:tcPr>
            <w:tcW w:w="1984" w:type="dxa"/>
          </w:tcPr>
          <w:p w14:paraId="2D74BFB0" w14:textId="77777777" w:rsidR="000907E6" w:rsidRDefault="000907E6" w:rsidP="00BB5044">
            <w:pPr>
              <w:pStyle w:val="NoSpacing"/>
            </w:pPr>
          </w:p>
        </w:tc>
        <w:tc>
          <w:tcPr>
            <w:tcW w:w="1985" w:type="dxa"/>
          </w:tcPr>
          <w:p w14:paraId="72EA998D" w14:textId="77777777" w:rsidR="000907E6" w:rsidRDefault="000907E6" w:rsidP="00BB5044">
            <w:pPr>
              <w:pStyle w:val="NoSpacing"/>
            </w:pPr>
          </w:p>
        </w:tc>
        <w:tc>
          <w:tcPr>
            <w:tcW w:w="1984" w:type="dxa"/>
          </w:tcPr>
          <w:p w14:paraId="2D11B587" w14:textId="51CA3B88" w:rsidR="000907E6" w:rsidRDefault="00944A8B" w:rsidP="00BB5044">
            <w:pPr>
              <w:pStyle w:val="NoSpacing"/>
            </w:pPr>
            <w:r>
              <w:t>-</w:t>
            </w:r>
          </w:p>
        </w:tc>
        <w:tc>
          <w:tcPr>
            <w:tcW w:w="1701" w:type="dxa"/>
          </w:tcPr>
          <w:p w14:paraId="1B6DC6E6" w14:textId="229635E5" w:rsidR="000907E6" w:rsidRDefault="00944A8B" w:rsidP="00BB5044">
            <w:pPr>
              <w:pStyle w:val="NoSpacing"/>
            </w:pPr>
            <w:r>
              <w:t>-</w:t>
            </w:r>
          </w:p>
        </w:tc>
        <w:tc>
          <w:tcPr>
            <w:tcW w:w="1701" w:type="dxa"/>
          </w:tcPr>
          <w:p w14:paraId="5D742AA3" w14:textId="50778887" w:rsidR="000907E6" w:rsidRDefault="00944A8B" w:rsidP="00BB5044">
            <w:pPr>
              <w:pStyle w:val="NoSpacing"/>
            </w:pPr>
            <w:r>
              <w:t>-</w:t>
            </w:r>
          </w:p>
        </w:tc>
      </w:tr>
      <w:tr w:rsidR="000907E6" w14:paraId="7D0B9589" w14:textId="77777777" w:rsidTr="000907E6">
        <w:tc>
          <w:tcPr>
            <w:tcW w:w="988" w:type="dxa"/>
            <w:shd w:val="clear" w:color="auto" w:fill="006EA4"/>
          </w:tcPr>
          <w:p w14:paraId="3D091C2E" w14:textId="77777777" w:rsidR="000907E6" w:rsidRPr="000907E6" w:rsidRDefault="000907E6" w:rsidP="002E449D">
            <w:pPr>
              <w:pStyle w:val="NoSpacing"/>
              <w:jc w:val="center"/>
              <w:rPr>
                <w:b/>
                <w:color w:val="FFFFFF" w:themeColor="background1"/>
              </w:rPr>
            </w:pPr>
          </w:p>
        </w:tc>
        <w:tc>
          <w:tcPr>
            <w:tcW w:w="9922" w:type="dxa"/>
            <w:gridSpan w:val="5"/>
            <w:shd w:val="clear" w:color="auto" w:fill="006EA4"/>
          </w:tcPr>
          <w:p w14:paraId="218AF21F" w14:textId="2CE2B9FF" w:rsidR="000907E6" w:rsidRPr="000907E6" w:rsidRDefault="000907E6" w:rsidP="002E449D">
            <w:pPr>
              <w:pStyle w:val="NoSpacing"/>
              <w:jc w:val="center"/>
              <w:rPr>
                <w:b/>
                <w:color w:val="FFFFFF" w:themeColor="background1"/>
              </w:rPr>
            </w:pPr>
            <w:r w:rsidRPr="000907E6">
              <w:rPr>
                <w:b/>
                <w:color w:val="FFFFFF" w:themeColor="background1"/>
              </w:rPr>
              <w:t xml:space="preserve">Week 2: </w:t>
            </w:r>
            <w:r w:rsidR="008D792B">
              <w:rPr>
                <w:color w:val="FFFFFF" w:themeColor="background1"/>
              </w:rPr>
              <w:t>21</w:t>
            </w:r>
            <w:r w:rsidRPr="000907E6">
              <w:rPr>
                <w:color w:val="FFFFFF" w:themeColor="background1"/>
              </w:rPr>
              <w:t>/</w:t>
            </w:r>
            <w:r w:rsidR="008D792B">
              <w:rPr>
                <w:color w:val="FFFFFF" w:themeColor="background1"/>
              </w:rPr>
              <w:t>09</w:t>
            </w:r>
            <w:r w:rsidRPr="000907E6">
              <w:rPr>
                <w:color w:val="FFFFFF" w:themeColor="background1"/>
              </w:rPr>
              <w:t>/</w:t>
            </w:r>
            <w:r w:rsidR="008D792B">
              <w:rPr>
                <w:color w:val="FFFFFF" w:themeColor="background1"/>
              </w:rPr>
              <w:t>2020</w:t>
            </w:r>
          </w:p>
        </w:tc>
        <w:tc>
          <w:tcPr>
            <w:tcW w:w="3402" w:type="dxa"/>
            <w:gridSpan w:val="2"/>
            <w:shd w:val="clear" w:color="auto" w:fill="006EA4"/>
          </w:tcPr>
          <w:p w14:paraId="6A7747D5" w14:textId="231B3640" w:rsidR="000907E6" w:rsidRPr="000907E6" w:rsidRDefault="000907E6" w:rsidP="002E449D">
            <w:pPr>
              <w:pStyle w:val="NoSpacing"/>
              <w:rPr>
                <w:color w:val="FFFFFF" w:themeColor="background1"/>
              </w:rPr>
            </w:pPr>
            <w:r w:rsidRPr="000907E6">
              <w:rPr>
                <w:b/>
                <w:color w:val="FFFFFF" w:themeColor="background1"/>
              </w:rPr>
              <w:t xml:space="preserve">Total Hours: </w:t>
            </w:r>
            <w:r w:rsidR="00944A8B">
              <w:rPr>
                <w:b/>
                <w:color w:val="FFFFFF" w:themeColor="background1"/>
              </w:rPr>
              <w:t>20</w:t>
            </w:r>
          </w:p>
        </w:tc>
      </w:tr>
      <w:tr w:rsidR="000907E6" w14:paraId="1A1BAC76" w14:textId="77777777" w:rsidTr="002E449D">
        <w:tc>
          <w:tcPr>
            <w:tcW w:w="988" w:type="dxa"/>
          </w:tcPr>
          <w:p w14:paraId="40749CD5" w14:textId="77777777" w:rsidR="000907E6" w:rsidRDefault="000907E6" w:rsidP="002E449D">
            <w:pPr>
              <w:pStyle w:val="NoSpacing"/>
            </w:pPr>
          </w:p>
        </w:tc>
        <w:tc>
          <w:tcPr>
            <w:tcW w:w="1984" w:type="dxa"/>
          </w:tcPr>
          <w:p w14:paraId="54B17F27" w14:textId="77777777" w:rsidR="000907E6" w:rsidRPr="000907E6" w:rsidRDefault="000907E6" w:rsidP="002E449D">
            <w:pPr>
              <w:pStyle w:val="NoSpacing"/>
              <w:rPr>
                <w:b/>
              </w:rPr>
            </w:pPr>
            <w:r w:rsidRPr="000907E6">
              <w:rPr>
                <w:b/>
              </w:rPr>
              <w:t>Mon</w:t>
            </w:r>
          </w:p>
        </w:tc>
        <w:tc>
          <w:tcPr>
            <w:tcW w:w="1985" w:type="dxa"/>
          </w:tcPr>
          <w:p w14:paraId="3867EAF6" w14:textId="77777777" w:rsidR="000907E6" w:rsidRPr="000907E6" w:rsidRDefault="000907E6" w:rsidP="002E449D">
            <w:pPr>
              <w:pStyle w:val="NoSpacing"/>
              <w:rPr>
                <w:b/>
              </w:rPr>
            </w:pPr>
            <w:r w:rsidRPr="000907E6">
              <w:rPr>
                <w:b/>
              </w:rPr>
              <w:t>Tue</w:t>
            </w:r>
          </w:p>
        </w:tc>
        <w:tc>
          <w:tcPr>
            <w:tcW w:w="1984" w:type="dxa"/>
          </w:tcPr>
          <w:p w14:paraId="05ADB983" w14:textId="77777777" w:rsidR="000907E6" w:rsidRPr="000907E6" w:rsidRDefault="000907E6" w:rsidP="002E449D">
            <w:pPr>
              <w:pStyle w:val="NoSpacing"/>
              <w:rPr>
                <w:b/>
              </w:rPr>
            </w:pPr>
            <w:r w:rsidRPr="000907E6">
              <w:rPr>
                <w:b/>
              </w:rPr>
              <w:t>Wed</w:t>
            </w:r>
          </w:p>
        </w:tc>
        <w:tc>
          <w:tcPr>
            <w:tcW w:w="1985" w:type="dxa"/>
          </w:tcPr>
          <w:p w14:paraId="74B27768" w14:textId="77777777" w:rsidR="000907E6" w:rsidRPr="000907E6" w:rsidRDefault="000907E6" w:rsidP="002E449D">
            <w:pPr>
              <w:pStyle w:val="NoSpacing"/>
              <w:rPr>
                <w:b/>
              </w:rPr>
            </w:pPr>
            <w:r w:rsidRPr="000907E6">
              <w:rPr>
                <w:b/>
              </w:rPr>
              <w:t>Thu</w:t>
            </w:r>
          </w:p>
        </w:tc>
        <w:tc>
          <w:tcPr>
            <w:tcW w:w="1984" w:type="dxa"/>
          </w:tcPr>
          <w:p w14:paraId="7D9BC00C" w14:textId="77777777" w:rsidR="000907E6" w:rsidRPr="000907E6" w:rsidRDefault="000907E6" w:rsidP="002E449D">
            <w:pPr>
              <w:pStyle w:val="NoSpacing"/>
              <w:rPr>
                <w:b/>
              </w:rPr>
            </w:pPr>
            <w:r w:rsidRPr="000907E6">
              <w:rPr>
                <w:b/>
              </w:rPr>
              <w:t>Fri</w:t>
            </w:r>
          </w:p>
        </w:tc>
        <w:tc>
          <w:tcPr>
            <w:tcW w:w="1701" w:type="dxa"/>
          </w:tcPr>
          <w:p w14:paraId="5B238285" w14:textId="77777777" w:rsidR="000907E6" w:rsidRPr="000907E6" w:rsidRDefault="000907E6" w:rsidP="002E449D">
            <w:pPr>
              <w:pStyle w:val="NoSpacing"/>
              <w:rPr>
                <w:b/>
              </w:rPr>
            </w:pPr>
            <w:r w:rsidRPr="000907E6">
              <w:rPr>
                <w:b/>
              </w:rPr>
              <w:t>Sat</w:t>
            </w:r>
          </w:p>
        </w:tc>
        <w:tc>
          <w:tcPr>
            <w:tcW w:w="1701" w:type="dxa"/>
          </w:tcPr>
          <w:p w14:paraId="7C531363" w14:textId="77777777" w:rsidR="000907E6" w:rsidRPr="000907E6" w:rsidRDefault="000907E6" w:rsidP="002E449D">
            <w:pPr>
              <w:pStyle w:val="NoSpacing"/>
              <w:rPr>
                <w:b/>
              </w:rPr>
            </w:pPr>
            <w:r w:rsidRPr="000907E6">
              <w:rPr>
                <w:b/>
              </w:rPr>
              <w:t>Sun</w:t>
            </w:r>
          </w:p>
        </w:tc>
      </w:tr>
      <w:tr w:rsidR="000907E6" w14:paraId="3D9D1CA8" w14:textId="77777777" w:rsidTr="002E449D">
        <w:tc>
          <w:tcPr>
            <w:tcW w:w="988" w:type="dxa"/>
          </w:tcPr>
          <w:p w14:paraId="32B3E922" w14:textId="77777777" w:rsidR="000907E6" w:rsidRDefault="000907E6" w:rsidP="002E449D">
            <w:pPr>
              <w:pStyle w:val="NoSpacing"/>
            </w:pPr>
            <w:r>
              <w:t>In</w:t>
            </w:r>
          </w:p>
        </w:tc>
        <w:tc>
          <w:tcPr>
            <w:tcW w:w="1984" w:type="dxa"/>
          </w:tcPr>
          <w:p w14:paraId="3B039505" w14:textId="19B206A4" w:rsidR="000907E6" w:rsidRDefault="00944A8B" w:rsidP="002E449D">
            <w:pPr>
              <w:pStyle w:val="NoSpacing"/>
            </w:pPr>
            <w:r>
              <w:t>9:00</w:t>
            </w:r>
          </w:p>
        </w:tc>
        <w:tc>
          <w:tcPr>
            <w:tcW w:w="1985" w:type="dxa"/>
          </w:tcPr>
          <w:p w14:paraId="1378A83A" w14:textId="3DE789B4" w:rsidR="000907E6" w:rsidRDefault="00944A8B" w:rsidP="00944A8B">
            <w:pPr>
              <w:pStyle w:val="NoSpacing"/>
            </w:pPr>
            <w:r>
              <w:t>9:00</w:t>
            </w:r>
          </w:p>
        </w:tc>
        <w:tc>
          <w:tcPr>
            <w:tcW w:w="1984" w:type="dxa"/>
          </w:tcPr>
          <w:p w14:paraId="16DA7085" w14:textId="0E289AA2" w:rsidR="000907E6" w:rsidRDefault="00944A8B" w:rsidP="002E449D">
            <w:pPr>
              <w:pStyle w:val="NoSpacing"/>
            </w:pPr>
            <w:r>
              <w:t>9:30</w:t>
            </w:r>
          </w:p>
        </w:tc>
        <w:tc>
          <w:tcPr>
            <w:tcW w:w="1985" w:type="dxa"/>
          </w:tcPr>
          <w:p w14:paraId="551B61AD" w14:textId="2AEB37DB" w:rsidR="000907E6" w:rsidRDefault="00944A8B" w:rsidP="002E449D">
            <w:pPr>
              <w:pStyle w:val="NoSpacing"/>
            </w:pPr>
            <w:r>
              <w:t>9.00</w:t>
            </w:r>
          </w:p>
        </w:tc>
        <w:tc>
          <w:tcPr>
            <w:tcW w:w="1984" w:type="dxa"/>
          </w:tcPr>
          <w:p w14:paraId="167F0F01" w14:textId="3C52155C" w:rsidR="000907E6" w:rsidRDefault="008D792B" w:rsidP="002E449D">
            <w:pPr>
              <w:pStyle w:val="NoSpacing"/>
            </w:pPr>
            <w:r>
              <w:t>11:00</w:t>
            </w:r>
          </w:p>
        </w:tc>
        <w:tc>
          <w:tcPr>
            <w:tcW w:w="1701" w:type="dxa"/>
          </w:tcPr>
          <w:p w14:paraId="236F5515" w14:textId="3D17C2C0" w:rsidR="000907E6" w:rsidRDefault="008D792B" w:rsidP="002E449D">
            <w:pPr>
              <w:pStyle w:val="NoSpacing"/>
            </w:pPr>
            <w:r>
              <w:t>-</w:t>
            </w:r>
          </w:p>
        </w:tc>
        <w:tc>
          <w:tcPr>
            <w:tcW w:w="1701" w:type="dxa"/>
          </w:tcPr>
          <w:p w14:paraId="011FD78E" w14:textId="12794990" w:rsidR="000907E6" w:rsidRDefault="008D792B" w:rsidP="002E449D">
            <w:pPr>
              <w:pStyle w:val="NoSpacing"/>
            </w:pPr>
            <w:r>
              <w:t>5:00</w:t>
            </w:r>
          </w:p>
        </w:tc>
      </w:tr>
      <w:tr w:rsidR="000907E6" w14:paraId="47883D8F" w14:textId="77777777" w:rsidTr="002E449D">
        <w:tc>
          <w:tcPr>
            <w:tcW w:w="988" w:type="dxa"/>
          </w:tcPr>
          <w:p w14:paraId="4F612A1B" w14:textId="77777777" w:rsidR="000907E6" w:rsidRDefault="000907E6" w:rsidP="002E449D">
            <w:pPr>
              <w:pStyle w:val="NoSpacing"/>
            </w:pPr>
            <w:r>
              <w:t>Out</w:t>
            </w:r>
          </w:p>
        </w:tc>
        <w:tc>
          <w:tcPr>
            <w:tcW w:w="1984" w:type="dxa"/>
          </w:tcPr>
          <w:p w14:paraId="5D992147" w14:textId="0E6E8EB9" w:rsidR="000907E6" w:rsidRDefault="00944A8B" w:rsidP="002E449D">
            <w:pPr>
              <w:pStyle w:val="NoSpacing"/>
            </w:pPr>
            <w:r>
              <w:t>11:00</w:t>
            </w:r>
          </w:p>
        </w:tc>
        <w:tc>
          <w:tcPr>
            <w:tcW w:w="1985" w:type="dxa"/>
          </w:tcPr>
          <w:p w14:paraId="569E87F8" w14:textId="714B9853" w:rsidR="000907E6" w:rsidRDefault="00944A8B" w:rsidP="002E449D">
            <w:pPr>
              <w:pStyle w:val="NoSpacing"/>
            </w:pPr>
            <w:r>
              <w:t>11.00</w:t>
            </w:r>
          </w:p>
        </w:tc>
        <w:tc>
          <w:tcPr>
            <w:tcW w:w="1984" w:type="dxa"/>
          </w:tcPr>
          <w:p w14:paraId="1AD31382" w14:textId="3ED9CA59" w:rsidR="000907E6" w:rsidRDefault="00944A8B" w:rsidP="002E449D">
            <w:pPr>
              <w:pStyle w:val="NoSpacing"/>
            </w:pPr>
            <w:r>
              <w:t>1:30</w:t>
            </w:r>
          </w:p>
        </w:tc>
        <w:tc>
          <w:tcPr>
            <w:tcW w:w="1985" w:type="dxa"/>
          </w:tcPr>
          <w:p w14:paraId="2EA0109C" w14:textId="16636256" w:rsidR="000907E6" w:rsidRDefault="00944A8B" w:rsidP="002E449D">
            <w:pPr>
              <w:pStyle w:val="NoSpacing"/>
            </w:pPr>
            <w:r>
              <w:t>11:00</w:t>
            </w:r>
          </w:p>
        </w:tc>
        <w:tc>
          <w:tcPr>
            <w:tcW w:w="1984" w:type="dxa"/>
          </w:tcPr>
          <w:p w14:paraId="4DA9F4DB" w14:textId="7BDE24D0" w:rsidR="000907E6" w:rsidRDefault="008D792B" w:rsidP="002E449D">
            <w:pPr>
              <w:pStyle w:val="NoSpacing"/>
            </w:pPr>
            <w:r>
              <w:t>5:00</w:t>
            </w:r>
          </w:p>
        </w:tc>
        <w:tc>
          <w:tcPr>
            <w:tcW w:w="1701" w:type="dxa"/>
          </w:tcPr>
          <w:p w14:paraId="0C235AA4" w14:textId="53971C23" w:rsidR="000907E6" w:rsidRDefault="008D792B" w:rsidP="002E449D">
            <w:pPr>
              <w:pStyle w:val="NoSpacing"/>
            </w:pPr>
            <w:r>
              <w:t>-</w:t>
            </w:r>
          </w:p>
        </w:tc>
        <w:tc>
          <w:tcPr>
            <w:tcW w:w="1701" w:type="dxa"/>
          </w:tcPr>
          <w:p w14:paraId="4358FA54" w14:textId="6E4C0D34" w:rsidR="000907E6" w:rsidRDefault="008D792B" w:rsidP="002E449D">
            <w:pPr>
              <w:pStyle w:val="NoSpacing"/>
            </w:pPr>
            <w:r>
              <w:t>9:00</w:t>
            </w:r>
          </w:p>
        </w:tc>
      </w:tr>
      <w:tr w:rsidR="000907E6" w14:paraId="6D42A4AE" w14:textId="77777777" w:rsidTr="002E449D">
        <w:tc>
          <w:tcPr>
            <w:tcW w:w="988" w:type="dxa"/>
          </w:tcPr>
          <w:p w14:paraId="50AE7702" w14:textId="77777777" w:rsidR="000907E6" w:rsidRDefault="000907E6" w:rsidP="002E449D">
            <w:pPr>
              <w:pStyle w:val="NoSpacing"/>
            </w:pPr>
            <w:r>
              <w:t>Total</w:t>
            </w:r>
          </w:p>
        </w:tc>
        <w:tc>
          <w:tcPr>
            <w:tcW w:w="1984" w:type="dxa"/>
          </w:tcPr>
          <w:p w14:paraId="50185C52" w14:textId="4118A808" w:rsidR="000907E6" w:rsidRDefault="00944A8B" w:rsidP="002E449D">
            <w:pPr>
              <w:pStyle w:val="NoSpacing"/>
            </w:pPr>
            <w:r>
              <w:t>2:00</w:t>
            </w:r>
          </w:p>
        </w:tc>
        <w:tc>
          <w:tcPr>
            <w:tcW w:w="1985" w:type="dxa"/>
          </w:tcPr>
          <w:p w14:paraId="519A9266" w14:textId="57CA5251" w:rsidR="000907E6" w:rsidRDefault="00944A8B" w:rsidP="002E449D">
            <w:pPr>
              <w:pStyle w:val="NoSpacing"/>
            </w:pPr>
            <w:r>
              <w:t>2:00</w:t>
            </w:r>
          </w:p>
        </w:tc>
        <w:tc>
          <w:tcPr>
            <w:tcW w:w="1984" w:type="dxa"/>
          </w:tcPr>
          <w:p w14:paraId="31EF4060" w14:textId="79C36168" w:rsidR="000907E6" w:rsidRDefault="00944A8B" w:rsidP="002E449D">
            <w:pPr>
              <w:pStyle w:val="NoSpacing"/>
            </w:pPr>
            <w:r>
              <w:t>4:00</w:t>
            </w:r>
          </w:p>
        </w:tc>
        <w:tc>
          <w:tcPr>
            <w:tcW w:w="1985" w:type="dxa"/>
          </w:tcPr>
          <w:p w14:paraId="42857D3D" w14:textId="0458CB12" w:rsidR="000907E6" w:rsidRDefault="00944A8B" w:rsidP="002E449D">
            <w:pPr>
              <w:pStyle w:val="NoSpacing"/>
            </w:pPr>
            <w:r>
              <w:t>2:00</w:t>
            </w:r>
          </w:p>
        </w:tc>
        <w:tc>
          <w:tcPr>
            <w:tcW w:w="1984" w:type="dxa"/>
          </w:tcPr>
          <w:p w14:paraId="16226940" w14:textId="63B8A17A" w:rsidR="000907E6" w:rsidRDefault="008D792B" w:rsidP="002E449D">
            <w:pPr>
              <w:pStyle w:val="NoSpacing"/>
            </w:pPr>
            <w:r>
              <w:t>6:00</w:t>
            </w:r>
          </w:p>
        </w:tc>
        <w:tc>
          <w:tcPr>
            <w:tcW w:w="1701" w:type="dxa"/>
          </w:tcPr>
          <w:p w14:paraId="412C78CB" w14:textId="671F4321" w:rsidR="000907E6" w:rsidRDefault="008D792B" w:rsidP="002E449D">
            <w:pPr>
              <w:pStyle w:val="NoSpacing"/>
            </w:pPr>
            <w:r>
              <w:t>-</w:t>
            </w:r>
          </w:p>
        </w:tc>
        <w:tc>
          <w:tcPr>
            <w:tcW w:w="1701" w:type="dxa"/>
          </w:tcPr>
          <w:p w14:paraId="6222D498" w14:textId="12F52DB6" w:rsidR="000907E6" w:rsidRDefault="008D792B" w:rsidP="002E449D">
            <w:pPr>
              <w:pStyle w:val="NoSpacing"/>
            </w:pPr>
            <w:r>
              <w:t>4</w:t>
            </w:r>
            <w:r w:rsidR="00944A8B">
              <w:t>:</w:t>
            </w:r>
            <w:r>
              <w:t>00</w:t>
            </w:r>
          </w:p>
        </w:tc>
      </w:tr>
      <w:tr w:rsidR="000907E6" w14:paraId="29C47FFB" w14:textId="77777777" w:rsidTr="002E449D">
        <w:tc>
          <w:tcPr>
            <w:tcW w:w="988" w:type="dxa"/>
          </w:tcPr>
          <w:p w14:paraId="30B4A2C5" w14:textId="77777777" w:rsidR="000907E6" w:rsidRDefault="000907E6" w:rsidP="002E449D">
            <w:pPr>
              <w:pStyle w:val="NoSpacing"/>
            </w:pPr>
            <w:r w:rsidRPr="000907E6">
              <w:rPr>
                <w:sz w:val="18"/>
              </w:rPr>
              <w:t>Location</w:t>
            </w:r>
          </w:p>
        </w:tc>
        <w:tc>
          <w:tcPr>
            <w:tcW w:w="1984" w:type="dxa"/>
          </w:tcPr>
          <w:p w14:paraId="1CD52746" w14:textId="2648F875" w:rsidR="000907E6" w:rsidRDefault="00944A8B" w:rsidP="002E449D">
            <w:pPr>
              <w:pStyle w:val="NoSpacing"/>
            </w:pPr>
            <w:r>
              <w:t>Home</w:t>
            </w:r>
          </w:p>
        </w:tc>
        <w:tc>
          <w:tcPr>
            <w:tcW w:w="1985" w:type="dxa"/>
          </w:tcPr>
          <w:p w14:paraId="38507BC0" w14:textId="163FA34E" w:rsidR="000907E6" w:rsidRDefault="00944A8B" w:rsidP="002E449D">
            <w:pPr>
              <w:pStyle w:val="NoSpacing"/>
            </w:pPr>
            <w:r>
              <w:t>Home</w:t>
            </w:r>
          </w:p>
        </w:tc>
        <w:tc>
          <w:tcPr>
            <w:tcW w:w="1984" w:type="dxa"/>
          </w:tcPr>
          <w:p w14:paraId="02A84DFE" w14:textId="1685CD84" w:rsidR="000907E6" w:rsidRDefault="00944A8B" w:rsidP="002E449D">
            <w:pPr>
              <w:pStyle w:val="NoSpacing"/>
            </w:pPr>
            <w:r>
              <w:t>Waterside</w:t>
            </w:r>
          </w:p>
        </w:tc>
        <w:tc>
          <w:tcPr>
            <w:tcW w:w="1985" w:type="dxa"/>
          </w:tcPr>
          <w:p w14:paraId="0DC4C991" w14:textId="4ACB6D63" w:rsidR="000907E6" w:rsidRDefault="00944A8B" w:rsidP="002E449D">
            <w:pPr>
              <w:pStyle w:val="NoSpacing"/>
            </w:pPr>
            <w:r>
              <w:t>Home</w:t>
            </w:r>
          </w:p>
        </w:tc>
        <w:tc>
          <w:tcPr>
            <w:tcW w:w="1984" w:type="dxa"/>
          </w:tcPr>
          <w:p w14:paraId="51756D4F" w14:textId="6E363AE5" w:rsidR="000907E6" w:rsidRDefault="008D792B" w:rsidP="002E449D">
            <w:pPr>
              <w:pStyle w:val="NoSpacing"/>
            </w:pPr>
            <w:r>
              <w:t>Home &amp; WS</w:t>
            </w:r>
          </w:p>
        </w:tc>
        <w:tc>
          <w:tcPr>
            <w:tcW w:w="1701" w:type="dxa"/>
          </w:tcPr>
          <w:p w14:paraId="20EF51EF" w14:textId="355F2FB7" w:rsidR="000907E6" w:rsidRDefault="008D792B" w:rsidP="002E449D">
            <w:pPr>
              <w:pStyle w:val="NoSpacing"/>
            </w:pPr>
            <w:r>
              <w:t>-</w:t>
            </w:r>
          </w:p>
        </w:tc>
        <w:tc>
          <w:tcPr>
            <w:tcW w:w="1701" w:type="dxa"/>
          </w:tcPr>
          <w:p w14:paraId="1826F653" w14:textId="5302CBF0" w:rsidR="000907E6" w:rsidRDefault="008D792B" w:rsidP="002E449D">
            <w:pPr>
              <w:pStyle w:val="NoSpacing"/>
            </w:pPr>
            <w:r>
              <w:t>Home</w:t>
            </w:r>
          </w:p>
        </w:tc>
      </w:tr>
      <w:tr w:rsidR="000907E6" w14:paraId="54BA47E4" w14:textId="77777777" w:rsidTr="000907E6">
        <w:tc>
          <w:tcPr>
            <w:tcW w:w="988" w:type="dxa"/>
            <w:shd w:val="clear" w:color="auto" w:fill="006EA4"/>
          </w:tcPr>
          <w:p w14:paraId="726E9201" w14:textId="77777777" w:rsidR="000907E6" w:rsidRPr="000907E6" w:rsidRDefault="000907E6" w:rsidP="002E449D">
            <w:pPr>
              <w:pStyle w:val="NoSpacing"/>
              <w:jc w:val="center"/>
              <w:rPr>
                <w:b/>
                <w:color w:val="FFFFFF" w:themeColor="background1"/>
              </w:rPr>
            </w:pPr>
          </w:p>
        </w:tc>
        <w:tc>
          <w:tcPr>
            <w:tcW w:w="9922" w:type="dxa"/>
            <w:gridSpan w:val="5"/>
            <w:shd w:val="clear" w:color="auto" w:fill="006EA4"/>
          </w:tcPr>
          <w:p w14:paraId="16E417B1" w14:textId="606124FE" w:rsidR="000907E6" w:rsidRPr="000907E6" w:rsidRDefault="000907E6" w:rsidP="000907E6">
            <w:pPr>
              <w:pStyle w:val="NoSpacing"/>
              <w:jc w:val="center"/>
              <w:rPr>
                <w:b/>
                <w:color w:val="FFFFFF" w:themeColor="background1"/>
              </w:rPr>
            </w:pPr>
            <w:r w:rsidRPr="000907E6">
              <w:rPr>
                <w:b/>
                <w:color w:val="FFFFFF" w:themeColor="background1"/>
              </w:rPr>
              <w:t xml:space="preserve">Week 3: </w:t>
            </w:r>
            <w:r w:rsidR="008D792B">
              <w:rPr>
                <w:color w:val="FFFFFF" w:themeColor="background1"/>
              </w:rPr>
              <w:t>28</w:t>
            </w:r>
            <w:r w:rsidRPr="000907E6">
              <w:rPr>
                <w:color w:val="FFFFFF" w:themeColor="background1"/>
              </w:rPr>
              <w:t>/</w:t>
            </w:r>
            <w:r w:rsidR="008D792B">
              <w:rPr>
                <w:color w:val="FFFFFF" w:themeColor="background1"/>
              </w:rPr>
              <w:t>09</w:t>
            </w:r>
            <w:r w:rsidRPr="000907E6">
              <w:rPr>
                <w:color w:val="FFFFFF" w:themeColor="background1"/>
              </w:rPr>
              <w:t>/</w:t>
            </w:r>
            <w:r w:rsidR="008D792B">
              <w:rPr>
                <w:color w:val="FFFFFF" w:themeColor="background1"/>
              </w:rPr>
              <w:t>2020</w:t>
            </w:r>
          </w:p>
        </w:tc>
        <w:tc>
          <w:tcPr>
            <w:tcW w:w="3402" w:type="dxa"/>
            <w:gridSpan w:val="2"/>
            <w:shd w:val="clear" w:color="auto" w:fill="006EA4"/>
          </w:tcPr>
          <w:p w14:paraId="476DA75C" w14:textId="3F9AD63B" w:rsidR="000907E6" w:rsidRPr="000907E6" w:rsidRDefault="000907E6" w:rsidP="002E449D">
            <w:pPr>
              <w:pStyle w:val="NoSpacing"/>
              <w:rPr>
                <w:color w:val="FFFFFF" w:themeColor="background1"/>
              </w:rPr>
            </w:pPr>
            <w:r w:rsidRPr="000907E6">
              <w:rPr>
                <w:b/>
                <w:color w:val="FFFFFF" w:themeColor="background1"/>
              </w:rPr>
              <w:t xml:space="preserve">Total Hours: </w:t>
            </w:r>
            <w:r w:rsidR="00944A8B">
              <w:rPr>
                <w:b/>
                <w:color w:val="FFFFFF" w:themeColor="background1"/>
              </w:rPr>
              <w:t>11:30</w:t>
            </w:r>
          </w:p>
        </w:tc>
      </w:tr>
      <w:tr w:rsidR="000907E6" w14:paraId="061AB1E4" w14:textId="77777777" w:rsidTr="002E449D">
        <w:tc>
          <w:tcPr>
            <w:tcW w:w="988" w:type="dxa"/>
          </w:tcPr>
          <w:p w14:paraId="0964DD02" w14:textId="77777777" w:rsidR="000907E6" w:rsidRDefault="000907E6" w:rsidP="002E449D">
            <w:pPr>
              <w:pStyle w:val="NoSpacing"/>
            </w:pPr>
          </w:p>
        </w:tc>
        <w:tc>
          <w:tcPr>
            <w:tcW w:w="1984" w:type="dxa"/>
          </w:tcPr>
          <w:p w14:paraId="7D7F4DC5" w14:textId="77777777" w:rsidR="000907E6" w:rsidRPr="000907E6" w:rsidRDefault="000907E6" w:rsidP="002E449D">
            <w:pPr>
              <w:pStyle w:val="NoSpacing"/>
              <w:rPr>
                <w:b/>
              </w:rPr>
            </w:pPr>
            <w:r w:rsidRPr="000907E6">
              <w:rPr>
                <w:b/>
              </w:rPr>
              <w:t>Mon</w:t>
            </w:r>
          </w:p>
        </w:tc>
        <w:tc>
          <w:tcPr>
            <w:tcW w:w="1985" w:type="dxa"/>
          </w:tcPr>
          <w:p w14:paraId="17D779AD" w14:textId="77777777" w:rsidR="000907E6" w:rsidRPr="000907E6" w:rsidRDefault="000907E6" w:rsidP="002E449D">
            <w:pPr>
              <w:pStyle w:val="NoSpacing"/>
              <w:rPr>
                <w:b/>
              </w:rPr>
            </w:pPr>
            <w:r w:rsidRPr="000907E6">
              <w:rPr>
                <w:b/>
              </w:rPr>
              <w:t>Tue</w:t>
            </w:r>
          </w:p>
        </w:tc>
        <w:tc>
          <w:tcPr>
            <w:tcW w:w="1984" w:type="dxa"/>
          </w:tcPr>
          <w:p w14:paraId="4063A61C" w14:textId="77777777" w:rsidR="000907E6" w:rsidRPr="000907E6" w:rsidRDefault="000907E6" w:rsidP="002E449D">
            <w:pPr>
              <w:pStyle w:val="NoSpacing"/>
              <w:rPr>
                <w:b/>
              </w:rPr>
            </w:pPr>
            <w:r w:rsidRPr="000907E6">
              <w:rPr>
                <w:b/>
              </w:rPr>
              <w:t>Wed</w:t>
            </w:r>
          </w:p>
        </w:tc>
        <w:tc>
          <w:tcPr>
            <w:tcW w:w="1985" w:type="dxa"/>
          </w:tcPr>
          <w:p w14:paraId="49E845DB" w14:textId="77777777" w:rsidR="000907E6" w:rsidRPr="000907E6" w:rsidRDefault="000907E6" w:rsidP="002E449D">
            <w:pPr>
              <w:pStyle w:val="NoSpacing"/>
              <w:rPr>
                <w:b/>
              </w:rPr>
            </w:pPr>
            <w:r w:rsidRPr="000907E6">
              <w:rPr>
                <w:b/>
              </w:rPr>
              <w:t>Thu</w:t>
            </w:r>
          </w:p>
        </w:tc>
        <w:tc>
          <w:tcPr>
            <w:tcW w:w="1984" w:type="dxa"/>
          </w:tcPr>
          <w:p w14:paraId="6ECCB98C" w14:textId="77777777" w:rsidR="000907E6" w:rsidRPr="000907E6" w:rsidRDefault="000907E6" w:rsidP="002E449D">
            <w:pPr>
              <w:pStyle w:val="NoSpacing"/>
              <w:rPr>
                <w:b/>
              </w:rPr>
            </w:pPr>
            <w:r w:rsidRPr="000907E6">
              <w:rPr>
                <w:b/>
              </w:rPr>
              <w:t>Fri</w:t>
            </w:r>
          </w:p>
        </w:tc>
        <w:tc>
          <w:tcPr>
            <w:tcW w:w="1701" w:type="dxa"/>
          </w:tcPr>
          <w:p w14:paraId="3EF72BA4" w14:textId="77777777" w:rsidR="000907E6" w:rsidRPr="000907E6" w:rsidRDefault="000907E6" w:rsidP="002E449D">
            <w:pPr>
              <w:pStyle w:val="NoSpacing"/>
              <w:rPr>
                <w:b/>
              </w:rPr>
            </w:pPr>
            <w:r w:rsidRPr="000907E6">
              <w:rPr>
                <w:b/>
              </w:rPr>
              <w:t>Sat</w:t>
            </w:r>
          </w:p>
        </w:tc>
        <w:tc>
          <w:tcPr>
            <w:tcW w:w="1701" w:type="dxa"/>
          </w:tcPr>
          <w:p w14:paraId="2B520F1E" w14:textId="77777777" w:rsidR="000907E6" w:rsidRPr="000907E6" w:rsidRDefault="000907E6" w:rsidP="002E449D">
            <w:pPr>
              <w:pStyle w:val="NoSpacing"/>
              <w:rPr>
                <w:b/>
              </w:rPr>
            </w:pPr>
            <w:r w:rsidRPr="000907E6">
              <w:rPr>
                <w:b/>
              </w:rPr>
              <w:t>Sun</w:t>
            </w:r>
          </w:p>
        </w:tc>
      </w:tr>
      <w:tr w:rsidR="000907E6" w14:paraId="2B3ABADA" w14:textId="77777777" w:rsidTr="002E449D">
        <w:tc>
          <w:tcPr>
            <w:tcW w:w="988" w:type="dxa"/>
          </w:tcPr>
          <w:p w14:paraId="49272FF3" w14:textId="77777777" w:rsidR="000907E6" w:rsidRDefault="000907E6" w:rsidP="002E449D">
            <w:pPr>
              <w:pStyle w:val="NoSpacing"/>
            </w:pPr>
            <w:r>
              <w:t>In</w:t>
            </w:r>
          </w:p>
        </w:tc>
        <w:tc>
          <w:tcPr>
            <w:tcW w:w="1984" w:type="dxa"/>
          </w:tcPr>
          <w:p w14:paraId="7F6758FC" w14:textId="12044CCC" w:rsidR="000907E6" w:rsidRDefault="008D792B" w:rsidP="002E449D">
            <w:pPr>
              <w:pStyle w:val="NoSpacing"/>
            </w:pPr>
            <w:r>
              <w:t>11:30</w:t>
            </w:r>
          </w:p>
        </w:tc>
        <w:tc>
          <w:tcPr>
            <w:tcW w:w="1985" w:type="dxa"/>
          </w:tcPr>
          <w:p w14:paraId="3ACDC856" w14:textId="06C816BF" w:rsidR="000907E6" w:rsidRDefault="00944A8B" w:rsidP="002E449D">
            <w:pPr>
              <w:pStyle w:val="NoSpacing"/>
            </w:pPr>
            <w:r>
              <w:t>11.30</w:t>
            </w:r>
          </w:p>
        </w:tc>
        <w:tc>
          <w:tcPr>
            <w:tcW w:w="1984" w:type="dxa"/>
          </w:tcPr>
          <w:p w14:paraId="038B70C6" w14:textId="65C1710E" w:rsidR="000907E6" w:rsidRDefault="00944A8B" w:rsidP="002E449D">
            <w:pPr>
              <w:pStyle w:val="NoSpacing"/>
            </w:pPr>
            <w:r>
              <w:t>12.00</w:t>
            </w:r>
          </w:p>
        </w:tc>
        <w:tc>
          <w:tcPr>
            <w:tcW w:w="1985" w:type="dxa"/>
          </w:tcPr>
          <w:p w14:paraId="17721421" w14:textId="4C5F98A4" w:rsidR="000907E6" w:rsidRDefault="00944A8B" w:rsidP="002E449D">
            <w:pPr>
              <w:pStyle w:val="NoSpacing"/>
            </w:pPr>
            <w:r>
              <w:t>10:00</w:t>
            </w:r>
          </w:p>
        </w:tc>
        <w:tc>
          <w:tcPr>
            <w:tcW w:w="1984" w:type="dxa"/>
          </w:tcPr>
          <w:p w14:paraId="0E7AF24F" w14:textId="199E8F6F" w:rsidR="000907E6" w:rsidRDefault="00944A8B" w:rsidP="002E449D">
            <w:pPr>
              <w:pStyle w:val="NoSpacing"/>
            </w:pPr>
            <w:r>
              <w:t>5:00</w:t>
            </w:r>
          </w:p>
        </w:tc>
        <w:tc>
          <w:tcPr>
            <w:tcW w:w="1701" w:type="dxa"/>
          </w:tcPr>
          <w:p w14:paraId="1DAE7CA5" w14:textId="1FB65A72" w:rsidR="000907E6" w:rsidRDefault="008D792B" w:rsidP="002E449D">
            <w:pPr>
              <w:pStyle w:val="NoSpacing"/>
            </w:pPr>
            <w:r>
              <w:t>-</w:t>
            </w:r>
          </w:p>
        </w:tc>
        <w:tc>
          <w:tcPr>
            <w:tcW w:w="1701" w:type="dxa"/>
          </w:tcPr>
          <w:p w14:paraId="49F08568" w14:textId="6146CCA5" w:rsidR="000907E6" w:rsidRDefault="00944A8B" w:rsidP="002E449D">
            <w:pPr>
              <w:pStyle w:val="NoSpacing"/>
            </w:pPr>
            <w:r>
              <w:t>6:00</w:t>
            </w:r>
          </w:p>
        </w:tc>
      </w:tr>
      <w:tr w:rsidR="000907E6" w14:paraId="082549B6" w14:textId="77777777" w:rsidTr="002E449D">
        <w:tc>
          <w:tcPr>
            <w:tcW w:w="988" w:type="dxa"/>
          </w:tcPr>
          <w:p w14:paraId="071F0F65" w14:textId="77777777" w:rsidR="000907E6" w:rsidRDefault="000907E6" w:rsidP="002E449D">
            <w:pPr>
              <w:pStyle w:val="NoSpacing"/>
            </w:pPr>
            <w:r>
              <w:t>Out</w:t>
            </w:r>
          </w:p>
        </w:tc>
        <w:tc>
          <w:tcPr>
            <w:tcW w:w="1984" w:type="dxa"/>
          </w:tcPr>
          <w:p w14:paraId="4D9E5322" w14:textId="605282E9" w:rsidR="000907E6" w:rsidRDefault="008D792B" w:rsidP="002E449D">
            <w:pPr>
              <w:pStyle w:val="NoSpacing"/>
            </w:pPr>
            <w:r>
              <w:t>3:30</w:t>
            </w:r>
          </w:p>
        </w:tc>
        <w:tc>
          <w:tcPr>
            <w:tcW w:w="1985" w:type="dxa"/>
          </w:tcPr>
          <w:p w14:paraId="4DE81718" w14:textId="376281A6" w:rsidR="000907E6" w:rsidRDefault="00944A8B" w:rsidP="002E449D">
            <w:pPr>
              <w:pStyle w:val="NoSpacing"/>
            </w:pPr>
            <w:r>
              <w:t>1.00</w:t>
            </w:r>
          </w:p>
        </w:tc>
        <w:tc>
          <w:tcPr>
            <w:tcW w:w="1984" w:type="dxa"/>
          </w:tcPr>
          <w:p w14:paraId="5BCAC218" w14:textId="6B1D7AC4" w:rsidR="000907E6" w:rsidRDefault="00944A8B" w:rsidP="002E449D">
            <w:pPr>
              <w:pStyle w:val="NoSpacing"/>
            </w:pPr>
            <w:r>
              <w:t>2.00</w:t>
            </w:r>
          </w:p>
        </w:tc>
        <w:tc>
          <w:tcPr>
            <w:tcW w:w="1985" w:type="dxa"/>
          </w:tcPr>
          <w:p w14:paraId="0C84EC69" w14:textId="7279EAE9" w:rsidR="000907E6" w:rsidRDefault="00944A8B" w:rsidP="002E449D">
            <w:pPr>
              <w:pStyle w:val="NoSpacing"/>
            </w:pPr>
            <w:r>
              <w:t>11:00</w:t>
            </w:r>
          </w:p>
        </w:tc>
        <w:tc>
          <w:tcPr>
            <w:tcW w:w="1984" w:type="dxa"/>
          </w:tcPr>
          <w:p w14:paraId="626E3BE1" w14:textId="33FB3F6C" w:rsidR="000907E6" w:rsidRDefault="00944A8B" w:rsidP="002E449D">
            <w:pPr>
              <w:pStyle w:val="NoSpacing"/>
            </w:pPr>
            <w:r>
              <w:t>7:00</w:t>
            </w:r>
          </w:p>
        </w:tc>
        <w:tc>
          <w:tcPr>
            <w:tcW w:w="1701" w:type="dxa"/>
          </w:tcPr>
          <w:p w14:paraId="39FC085F" w14:textId="31B88E86" w:rsidR="000907E6" w:rsidRDefault="008D792B" w:rsidP="002E449D">
            <w:pPr>
              <w:pStyle w:val="NoSpacing"/>
            </w:pPr>
            <w:r>
              <w:t>-</w:t>
            </w:r>
          </w:p>
        </w:tc>
        <w:tc>
          <w:tcPr>
            <w:tcW w:w="1701" w:type="dxa"/>
          </w:tcPr>
          <w:p w14:paraId="14D9F1FE" w14:textId="67C67B71" w:rsidR="000907E6" w:rsidRDefault="00944A8B" w:rsidP="002E449D">
            <w:pPr>
              <w:pStyle w:val="NoSpacing"/>
            </w:pPr>
            <w:r>
              <w:t>7:00</w:t>
            </w:r>
          </w:p>
        </w:tc>
      </w:tr>
      <w:tr w:rsidR="000907E6" w14:paraId="7474851A" w14:textId="77777777" w:rsidTr="002E449D">
        <w:tc>
          <w:tcPr>
            <w:tcW w:w="988" w:type="dxa"/>
          </w:tcPr>
          <w:p w14:paraId="19897395" w14:textId="77777777" w:rsidR="000907E6" w:rsidRDefault="000907E6" w:rsidP="002E449D">
            <w:pPr>
              <w:pStyle w:val="NoSpacing"/>
            </w:pPr>
            <w:r>
              <w:t>Total</w:t>
            </w:r>
          </w:p>
        </w:tc>
        <w:tc>
          <w:tcPr>
            <w:tcW w:w="1984" w:type="dxa"/>
          </w:tcPr>
          <w:p w14:paraId="4923D1E7" w14:textId="03C2C130" w:rsidR="000907E6" w:rsidRDefault="008D792B" w:rsidP="002E449D">
            <w:pPr>
              <w:pStyle w:val="NoSpacing"/>
            </w:pPr>
            <w:r>
              <w:t>4:00</w:t>
            </w:r>
          </w:p>
        </w:tc>
        <w:tc>
          <w:tcPr>
            <w:tcW w:w="1985" w:type="dxa"/>
          </w:tcPr>
          <w:p w14:paraId="7E385C49" w14:textId="04C913F2" w:rsidR="000907E6" w:rsidRDefault="00944A8B" w:rsidP="002E449D">
            <w:pPr>
              <w:pStyle w:val="NoSpacing"/>
            </w:pPr>
            <w:r>
              <w:t>1:30</w:t>
            </w:r>
          </w:p>
        </w:tc>
        <w:tc>
          <w:tcPr>
            <w:tcW w:w="1984" w:type="dxa"/>
          </w:tcPr>
          <w:p w14:paraId="533966C3" w14:textId="231EDAA3" w:rsidR="000907E6" w:rsidRDefault="00944A8B" w:rsidP="002E449D">
            <w:pPr>
              <w:pStyle w:val="NoSpacing"/>
            </w:pPr>
            <w:r>
              <w:t>2.00</w:t>
            </w:r>
          </w:p>
        </w:tc>
        <w:tc>
          <w:tcPr>
            <w:tcW w:w="1985" w:type="dxa"/>
          </w:tcPr>
          <w:p w14:paraId="5C28259F" w14:textId="2BDEE5F4" w:rsidR="000907E6" w:rsidRDefault="00944A8B" w:rsidP="002E449D">
            <w:pPr>
              <w:pStyle w:val="NoSpacing"/>
            </w:pPr>
            <w:r>
              <w:t>1:00</w:t>
            </w:r>
          </w:p>
        </w:tc>
        <w:tc>
          <w:tcPr>
            <w:tcW w:w="1984" w:type="dxa"/>
          </w:tcPr>
          <w:p w14:paraId="0B383C5A" w14:textId="7AC83997" w:rsidR="000907E6" w:rsidRDefault="00944A8B" w:rsidP="002E449D">
            <w:pPr>
              <w:pStyle w:val="NoSpacing"/>
            </w:pPr>
            <w:r>
              <w:t>2:00</w:t>
            </w:r>
          </w:p>
        </w:tc>
        <w:tc>
          <w:tcPr>
            <w:tcW w:w="1701" w:type="dxa"/>
          </w:tcPr>
          <w:p w14:paraId="076FF847" w14:textId="10406C9F" w:rsidR="000907E6" w:rsidRDefault="008D792B" w:rsidP="002E449D">
            <w:pPr>
              <w:pStyle w:val="NoSpacing"/>
            </w:pPr>
            <w:r>
              <w:t>-</w:t>
            </w:r>
          </w:p>
        </w:tc>
        <w:tc>
          <w:tcPr>
            <w:tcW w:w="1701" w:type="dxa"/>
          </w:tcPr>
          <w:p w14:paraId="6D947C61" w14:textId="405161AB" w:rsidR="000907E6" w:rsidRDefault="00944A8B" w:rsidP="002E449D">
            <w:pPr>
              <w:pStyle w:val="NoSpacing"/>
            </w:pPr>
            <w:r>
              <w:t>1:00</w:t>
            </w:r>
          </w:p>
        </w:tc>
      </w:tr>
      <w:tr w:rsidR="000907E6" w14:paraId="35EB21B2" w14:textId="77777777" w:rsidTr="002E449D">
        <w:tc>
          <w:tcPr>
            <w:tcW w:w="988" w:type="dxa"/>
          </w:tcPr>
          <w:p w14:paraId="35233DFE" w14:textId="77777777" w:rsidR="000907E6" w:rsidRDefault="000907E6" w:rsidP="002E449D">
            <w:pPr>
              <w:pStyle w:val="NoSpacing"/>
            </w:pPr>
            <w:r w:rsidRPr="000907E6">
              <w:rPr>
                <w:sz w:val="18"/>
              </w:rPr>
              <w:t>Location</w:t>
            </w:r>
          </w:p>
        </w:tc>
        <w:tc>
          <w:tcPr>
            <w:tcW w:w="1984" w:type="dxa"/>
          </w:tcPr>
          <w:p w14:paraId="240E0361" w14:textId="1D396646" w:rsidR="000907E6" w:rsidRDefault="008D792B" w:rsidP="002E449D">
            <w:pPr>
              <w:pStyle w:val="NoSpacing"/>
            </w:pPr>
            <w:r>
              <w:t>Home</w:t>
            </w:r>
          </w:p>
        </w:tc>
        <w:tc>
          <w:tcPr>
            <w:tcW w:w="1985" w:type="dxa"/>
          </w:tcPr>
          <w:p w14:paraId="48A46C5D" w14:textId="4C9E3EF7" w:rsidR="000907E6" w:rsidRDefault="00944A8B" w:rsidP="002E449D">
            <w:pPr>
              <w:pStyle w:val="NoSpacing"/>
            </w:pPr>
            <w:r>
              <w:t>Waterside</w:t>
            </w:r>
          </w:p>
        </w:tc>
        <w:tc>
          <w:tcPr>
            <w:tcW w:w="1984" w:type="dxa"/>
          </w:tcPr>
          <w:p w14:paraId="66DE1A9A" w14:textId="1E1E5149" w:rsidR="000907E6" w:rsidRDefault="00944A8B" w:rsidP="002E449D">
            <w:pPr>
              <w:pStyle w:val="NoSpacing"/>
            </w:pPr>
            <w:r>
              <w:t>Waterside</w:t>
            </w:r>
          </w:p>
        </w:tc>
        <w:tc>
          <w:tcPr>
            <w:tcW w:w="1985" w:type="dxa"/>
          </w:tcPr>
          <w:p w14:paraId="71AF7895" w14:textId="715B3394" w:rsidR="000907E6" w:rsidRDefault="00944A8B" w:rsidP="002E449D">
            <w:pPr>
              <w:pStyle w:val="NoSpacing"/>
            </w:pPr>
            <w:r>
              <w:t>Home</w:t>
            </w:r>
          </w:p>
        </w:tc>
        <w:tc>
          <w:tcPr>
            <w:tcW w:w="1984" w:type="dxa"/>
          </w:tcPr>
          <w:p w14:paraId="73B1E8E2" w14:textId="15B4059D" w:rsidR="000907E6" w:rsidRDefault="00944A8B" w:rsidP="002E449D">
            <w:pPr>
              <w:pStyle w:val="NoSpacing"/>
            </w:pPr>
            <w:r>
              <w:t>Home</w:t>
            </w:r>
          </w:p>
        </w:tc>
        <w:tc>
          <w:tcPr>
            <w:tcW w:w="1701" w:type="dxa"/>
          </w:tcPr>
          <w:p w14:paraId="0B401094" w14:textId="1293BD3F" w:rsidR="000907E6" w:rsidRDefault="008D792B" w:rsidP="002E449D">
            <w:pPr>
              <w:pStyle w:val="NoSpacing"/>
            </w:pPr>
            <w:r>
              <w:t>-</w:t>
            </w:r>
          </w:p>
        </w:tc>
        <w:tc>
          <w:tcPr>
            <w:tcW w:w="1701" w:type="dxa"/>
          </w:tcPr>
          <w:p w14:paraId="33C8B597" w14:textId="4D382ED8" w:rsidR="000907E6" w:rsidRDefault="00944A8B" w:rsidP="002E449D">
            <w:pPr>
              <w:pStyle w:val="NoSpacing"/>
            </w:pPr>
            <w:r>
              <w:t>Home</w:t>
            </w:r>
          </w:p>
        </w:tc>
      </w:tr>
      <w:tr w:rsidR="000907E6" w14:paraId="4DA0BBFA" w14:textId="77777777" w:rsidTr="000907E6">
        <w:tc>
          <w:tcPr>
            <w:tcW w:w="988" w:type="dxa"/>
            <w:shd w:val="clear" w:color="auto" w:fill="006EA4"/>
          </w:tcPr>
          <w:p w14:paraId="18787A37" w14:textId="77777777" w:rsidR="000907E6" w:rsidRPr="000907E6" w:rsidRDefault="000907E6" w:rsidP="002E449D">
            <w:pPr>
              <w:pStyle w:val="NoSpacing"/>
              <w:jc w:val="center"/>
              <w:rPr>
                <w:b/>
                <w:color w:val="FFFFFF" w:themeColor="background1"/>
              </w:rPr>
            </w:pPr>
          </w:p>
        </w:tc>
        <w:tc>
          <w:tcPr>
            <w:tcW w:w="9922" w:type="dxa"/>
            <w:gridSpan w:val="5"/>
            <w:shd w:val="clear" w:color="auto" w:fill="006EA4"/>
          </w:tcPr>
          <w:p w14:paraId="60F54D92" w14:textId="204AD585" w:rsidR="000907E6" w:rsidRPr="000907E6" w:rsidRDefault="000907E6" w:rsidP="002E449D">
            <w:pPr>
              <w:pStyle w:val="NoSpacing"/>
              <w:jc w:val="center"/>
              <w:rPr>
                <w:b/>
                <w:color w:val="FFFFFF" w:themeColor="background1"/>
              </w:rPr>
            </w:pPr>
            <w:r w:rsidRPr="000907E6">
              <w:rPr>
                <w:b/>
                <w:color w:val="FFFFFF" w:themeColor="background1"/>
              </w:rPr>
              <w:t xml:space="preserve">Week 4: </w:t>
            </w:r>
            <w:r w:rsidR="007A611F">
              <w:rPr>
                <w:color w:val="FFFFFF" w:themeColor="background1"/>
              </w:rPr>
              <w:t>05</w:t>
            </w:r>
            <w:r w:rsidRPr="000907E6">
              <w:rPr>
                <w:color w:val="FFFFFF" w:themeColor="background1"/>
              </w:rPr>
              <w:t>/</w:t>
            </w:r>
            <w:r w:rsidR="007A611F">
              <w:rPr>
                <w:color w:val="FFFFFF" w:themeColor="background1"/>
              </w:rPr>
              <w:t>10</w:t>
            </w:r>
            <w:r w:rsidRPr="000907E6">
              <w:rPr>
                <w:color w:val="FFFFFF" w:themeColor="background1"/>
              </w:rPr>
              <w:t>/</w:t>
            </w:r>
            <w:r w:rsidR="007A611F">
              <w:rPr>
                <w:color w:val="FFFFFF" w:themeColor="background1"/>
              </w:rPr>
              <w:t>2020</w:t>
            </w:r>
          </w:p>
        </w:tc>
        <w:tc>
          <w:tcPr>
            <w:tcW w:w="3402" w:type="dxa"/>
            <w:gridSpan w:val="2"/>
            <w:shd w:val="clear" w:color="auto" w:fill="006EA4"/>
          </w:tcPr>
          <w:p w14:paraId="3DADBFB8" w14:textId="77777777" w:rsidR="000907E6" w:rsidRPr="000907E6" w:rsidRDefault="000907E6" w:rsidP="002E449D">
            <w:pPr>
              <w:pStyle w:val="NoSpacing"/>
              <w:rPr>
                <w:color w:val="FFFFFF" w:themeColor="background1"/>
              </w:rPr>
            </w:pPr>
            <w:r w:rsidRPr="000907E6">
              <w:rPr>
                <w:b/>
                <w:color w:val="FFFFFF" w:themeColor="background1"/>
              </w:rPr>
              <w:t xml:space="preserve">Total Hours: </w:t>
            </w:r>
          </w:p>
        </w:tc>
      </w:tr>
      <w:tr w:rsidR="000907E6" w14:paraId="60E99417" w14:textId="77777777" w:rsidTr="002E449D">
        <w:tc>
          <w:tcPr>
            <w:tcW w:w="988" w:type="dxa"/>
          </w:tcPr>
          <w:p w14:paraId="2A584043" w14:textId="77777777" w:rsidR="000907E6" w:rsidRDefault="000907E6" w:rsidP="002E449D">
            <w:pPr>
              <w:pStyle w:val="NoSpacing"/>
            </w:pPr>
          </w:p>
        </w:tc>
        <w:tc>
          <w:tcPr>
            <w:tcW w:w="1984" w:type="dxa"/>
          </w:tcPr>
          <w:p w14:paraId="16A60709" w14:textId="77777777" w:rsidR="000907E6" w:rsidRPr="000907E6" w:rsidRDefault="000907E6" w:rsidP="002E449D">
            <w:pPr>
              <w:pStyle w:val="NoSpacing"/>
              <w:rPr>
                <w:b/>
              </w:rPr>
            </w:pPr>
            <w:r w:rsidRPr="000907E6">
              <w:rPr>
                <w:b/>
              </w:rPr>
              <w:t>Mon</w:t>
            </w:r>
          </w:p>
        </w:tc>
        <w:tc>
          <w:tcPr>
            <w:tcW w:w="1985" w:type="dxa"/>
          </w:tcPr>
          <w:p w14:paraId="7A689CB0" w14:textId="77777777" w:rsidR="000907E6" w:rsidRPr="000907E6" w:rsidRDefault="000907E6" w:rsidP="002E449D">
            <w:pPr>
              <w:pStyle w:val="NoSpacing"/>
              <w:rPr>
                <w:b/>
              </w:rPr>
            </w:pPr>
            <w:r w:rsidRPr="000907E6">
              <w:rPr>
                <w:b/>
              </w:rPr>
              <w:t>Tue</w:t>
            </w:r>
          </w:p>
        </w:tc>
        <w:tc>
          <w:tcPr>
            <w:tcW w:w="1984" w:type="dxa"/>
          </w:tcPr>
          <w:p w14:paraId="1A500387" w14:textId="77777777" w:rsidR="000907E6" w:rsidRPr="000907E6" w:rsidRDefault="000907E6" w:rsidP="002E449D">
            <w:pPr>
              <w:pStyle w:val="NoSpacing"/>
              <w:rPr>
                <w:b/>
              </w:rPr>
            </w:pPr>
            <w:r w:rsidRPr="000907E6">
              <w:rPr>
                <w:b/>
              </w:rPr>
              <w:t>Wed</w:t>
            </w:r>
          </w:p>
        </w:tc>
        <w:tc>
          <w:tcPr>
            <w:tcW w:w="1985" w:type="dxa"/>
          </w:tcPr>
          <w:p w14:paraId="0AA401A0" w14:textId="77777777" w:rsidR="000907E6" w:rsidRPr="000907E6" w:rsidRDefault="000907E6" w:rsidP="002E449D">
            <w:pPr>
              <w:pStyle w:val="NoSpacing"/>
              <w:rPr>
                <w:b/>
              </w:rPr>
            </w:pPr>
            <w:r w:rsidRPr="000907E6">
              <w:rPr>
                <w:b/>
              </w:rPr>
              <w:t>Thu</w:t>
            </w:r>
          </w:p>
        </w:tc>
        <w:tc>
          <w:tcPr>
            <w:tcW w:w="1984" w:type="dxa"/>
          </w:tcPr>
          <w:p w14:paraId="50DF17B6" w14:textId="77777777" w:rsidR="000907E6" w:rsidRPr="000907E6" w:rsidRDefault="000907E6" w:rsidP="002E449D">
            <w:pPr>
              <w:pStyle w:val="NoSpacing"/>
              <w:rPr>
                <w:b/>
              </w:rPr>
            </w:pPr>
            <w:r w:rsidRPr="000907E6">
              <w:rPr>
                <w:b/>
              </w:rPr>
              <w:t>Fri</w:t>
            </w:r>
          </w:p>
        </w:tc>
        <w:tc>
          <w:tcPr>
            <w:tcW w:w="1701" w:type="dxa"/>
          </w:tcPr>
          <w:p w14:paraId="199D90FD" w14:textId="77777777" w:rsidR="000907E6" w:rsidRPr="000907E6" w:rsidRDefault="000907E6" w:rsidP="002E449D">
            <w:pPr>
              <w:pStyle w:val="NoSpacing"/>
              <w:rPr>
                <w:b/>
              </w:rPr>
            </w:pPr>
            <w:r w:rsidRPr="000907E6">
              <w:rPr>
                <w:b/>
              </w:rPr>
              <w:t>Sat</w:t>
            </w:r>
          </w:p>
        </w:tc>
        <w:tc>
          <w:tcPr>
            <w:tcW w:w="1701" w:type="dxa"/>
          </w:tcPr>
          <w:p w14:paraId="4CCFF4A7" w14:textId="77777777" w:rsidR="000907E6" w:rsidRPr="000907E6" w:rsidRDefault="000907E6" w:rsidP="002E449D">
            <w:pPr>
              <w:pStyle w:val="NoSpacing"/>
              <w:rPr>
                <w:b/>
              </w:rPr>
            </w:pPr>
            <w:r w:rsidRPr="000907E6">
              <w:rPr>
                <w:b/>
              </w:rPr>
              <w:t>Sun</w:t>
            </w:r>
          </w:p>
        </w:tc>
      </w:tr>
      <w:tr w:rsidR="000907E6" w14:paraId="49921B31" w14:textId="77777777" w:rsidTr="002E449D">
        <w:tc>
          <w:tcPr>
            <w:tcW w:w="988" w:type="dxa"/>
          </w:tcPr>
          <w:p w14:paraId="7BE325FF" w14:textId="77777777" w:rsidR="000907E6" w:rsidRDefault="000907E6" w:rsidP="002E449D">
            <w:pPr>
              <w:pStyle w:val="NoSpacing"/>
            </w:pPr>
            <w:r>
              <w:t>In</w:t>
            </w:r>
          </w:p>
        </w:tc>
        <w:tc>
          <w:tcPr>
            <w:tcW w:w="1984" w:type="dxa"/>
          </w:tcPr>
          <w:p w14:paraId="54359A34" w14:textId="23F8EBB3" w:rsidR="000907E6" w:rsidRDefault="007A611F" w:rsidP="002E449D">
            <w:pPr>
              <w:pStyle w:val="NoSpacing"/>
            </w:pPr>
            <w:r>
              <w:t>1</w:t>
            </w:r>
            <w:r w:rsidR="008D792B">
              <w:t>1</w:t>
            </w:r>
            <w:r w:rsidR="000907E6">
              <w:t>:</w:t>
            </w:r>
            <w:r>
              <w:t>00</w:t>
            </w:r>
          </w:p>
        </w:tc>
        <w:tc>
          <w:tcPr>
            <w:tcW w:w="1985" w:type="dxa"/>
          </w:tcPr>
          <w:p w14:paraId="27698C64" w14:textId="77777777" w:rsidR="000907E6" w:rsidRDefault="000907E6" w:rsidP="002E449D">
            <w:pPr>
              <w:pStyle w:val="NoSpacing"/>
            </w:pPr>
          </w:p>
        </w:tc>
        <w:tc>
          <w:tcPr>
            <w:tcW w:w="1984" w:type="dxa"/>
          </w:tcPr>
          <w:p w14:paraId="173BA775" w14:textId="77777777" w:rsidR="000907E6" w:rsidRDefault="000907E6" w:rsidP="002E449D">
            <w:pPr>
              <w:pStyle w:val="NoSpacing"/>
            </w:pPr>
          </w:p>
        </w:tc>
        <w:tc>
          <w:tcPr>
            <w:tcW w:w="1985" w:type="dxa"/>
          </w:tcPr>
          <w:p w14:paraId="6693DFC9" w14:textId="77777777" w:rsidR="000907E6" w:rsidRDefault="000907E6" w:rsidP="002E449D">
            <w:pPr>
              <w:pStyle w:val="NoSpacing"/>
            </w:pPr>
          </w:p>
        </w:tc>
        <w:tc>
          <w:tcPr>
            <w:tcW w:w="1984" w:type="dxa"/>
          </w:tcPr>
          <w:p w14:paraId="51FD0945" w14:textId="77777777" w:rsidR="000907E6" w:rsidRDefault="000907E6" w:rsidP="002E449D">
            <w:pPr>
              <w:pStyle w:val="NoSpacing"/>
            </w:pPr>
          </w:p>
        </w:tc>
        <w:tc>
          <w:tcPr>
            <w:tcW w:w="1701" w:type="dxa"/>
          </w:tcPr>
          <w:p w14:paraId="73598171" w14:textId="48CFD72E" w:rsidR="000907E6" w:rsidRDefault="008D792B" w:rsidP="002E449D">
            <w:pPr>
              <w:pStyle w:val="NoSpacing"/>
            </w:pPr>
            <w:r>
              <w:t>-</w:t>
            </w:r>
          </w:p>
        </w:tc>
        <w:tc>
          <w:tcPr>
            <w:tcW w:w="1701" w:type="dxa"/>
          </w:tcPr>
          <w:p w14:paraId="4BC7C309" w14:textId="77777777" w:rsidR="000907E6" w:rsidRDefault="000907E6" w:rsidP="002E449D">
            <w:pPr>
              <w:pStyle w:val="NoSpacing"/>
            </w:pPr>
          </w:p>
        </w:tc>
      </w:tr>
      <w:tr w:rsidR="000907E6" w14:paraId="0704D81D" w14:textId="77777777" w:rsidTr="002E449D">
        <w:tc>
          <w:tcPr>
            <w:tcW w:w="988" w:type="dxa"/>
          </w:tcPr>
          <w:p w14:paraId="052A085D" w14:textId="77777777" w:rsidR="000907E6" w:rsidRDefault="000907E6" w:rsidP="002E449D">
            <w:pPr>
              <w:pStyle w:val="NoSpacing"/>
            </w:pPr>
            <w:r>
              <w:t>Out</w:t>
            </w:r>
          </w:p>
        </w:tc>
        <w:tc>
          <w:tcPr>
            <w:tcW w:w="1984" w:type="dxa"/>
          </w:tcPr>
          <w:p w14:paraId="388F77EE" w14:textId="7C16ED59" w:rsidR="000907E6" w:rsidRDefault="008D792B" w:rsidP="002E449D">
            <w:pPr>
              <w:pStyle w:val="NoSpacing"/>
            </w:pPr>
            <w:r>
              <w:t>3</w:t>
            </w:r>
            <w:r w:rsidR="000907E6">
              <w:t>:</w:t>
            </w:r>
            <w:r>
              <w:t>00</w:t>
            </w:r>
          </w:p>
        </w:tc>
        <w:tc>
          <w:tcPr>
            <w:tcW w:w="1985" w:type="dxa"/>
          </w:tcPr>
          <w:p w14:paraId="72F8BC60" w14:textId="77777777" w:rsidR="000907E6" w:rsidRDefault="000907E6" w:rsidP="002E449D">
            <w:pPr>
              <w:pStyle w:val="NoSpacing"/>
            </w:pPr>
          </w:p>
        </w:tc>
        <w:tc>
          <w:tcPr>
            <w:tcW w:w="1984" w:type="dxa"/>
          </w:tcPr>
          <w:p w14:paraId="4B5FA3B0" w14:textId="77777777" w:rsidR="000907E6" w:rsidRDefault="000907E6" w:rsidP="002E449D">
            <w:pPr>
              <w:pStyle w:val="NoSpacing"/>
            </w:pPr>
          </w:p>
        </w:tc>
        <w:tc>
          <w:tcPr>
            <w:tcW w:w="1985" w:type="dxa"/>
          </w:tcPr>
          <w:p w14:paraId="2F1777AC" w14:textId="77777777" w:rsidR="000907E6" w:rsidRDefault="000907E6" w:rsidP="002E449D">
            <w:pPr>
              <w:pStyle w:val="NoSpacing"/>
            </w:pPr>
          </w:p>
        </w:tc>
        <w:tc>
          <w:tcPr>
            <w:tcW w:w="1984" w:type="dxa"/>
          </w:tcPr>
          <w:p w14:paraId="3256C811" w14:textId="77777777" w:rsidR="000907E6" w:rsidRDefault="000907E6" w:rsidP="002E449D">
            <w:pPr>
              <w:pStyle w:val="NoSpacing"/>
            </w:pPr>
          </w:p>
        </w:tc>
        <w:tc>
          <w:tcPr>
            <w:tcW w:w="1701" w:type="dxa"/>
          </w:tcPr>
          <w:p w14:paraId="46461210" w14:textId="687EC983" w:rsidR="000907E6" w:rsidRDefault="008D792B" w:rsidP="002E449D">
            <w:pPr>
              <w:pStyle w:val="NoSpacing"/>
            </w:pPr>
            <w:r>
              <w:t>-</w:t>
            </w:r>
          </w:p>
        </w:tc>
        <w:tc>
          <w:tcPr>
            <w:tcW w:w="1701" w:type="dxa"/>
          </w:tcPr>
          <w:p w14:paraId="092FBA25" w14:textId="77777777" w:rsidR="000907E6" w:rsidRDefault="000907E6" w:rsidP="002E449D">
            <w:pPr>
              <w:pStyle w:val="NoSpacing"/>
            </w:pPr>
          </w:p>
        </w:tc>
      </w:tr>
      <w:tr w:rsidR="000907E6" w14:paraId="67498D0F" w14:textId="77777777" w:rsidTr="002E449D">
        <w:tc>
          <w:tcPr>
            <w:tcW w:w="988" w:type="dxa"/>
          </w:tcPr>
          <w:p w14:paraId="5FE38CA0" w14:textId="77777777" w:rsidR="000907E6" w:rsidRDefault="000907E6" w:rsidP="002E449D">
            <w:pPr>
              <w:pStyle w:val="NoSpacing"/>
            </w:pPr>
            <w:r>
              <w:t>Total</w:t>
            </w:r>
          </w:p>
        </w:tc>
        <w:tc>
          <w:tcPr>
            <w:tcW w:w="1984" w:type="dxa"/>
          </w:tcPr>
          <w:p w14:paraId="3796C9E4" w14:textId="3C40D1F2" w:rsidR="000907E6" w:rsidRDefault="008D792B" w:rsidP="002E449D">
            <w:pPr>
              <w:pStyle w:val="NoSpacing"/>
            </w:pPr>
            <w:r>
              <w:t>4</w:t>
            </w:r>
            <w:r w:rsidR="000907E6">
              <w:t>:</w:t>
            </w:r>
            <w:r>
              <w:t>00</w:t>
            </w:r>
          </w:p>
        </w:tc>
        <w:tc>
          <w:tcPr>
            <w:tcW w:w="1985" w:type="dxa"/>
          </w:tcPr>
          <w:p w14:paraId="2ECBFBA8" w14:textId="77777777" w:rsidR="000907E6" w:rsidRDefault="000907E6" w:rsidP="002E449D">
            <w:pPr>
              <w:pStyle w:val="NoSpacing"/>
            </w:pPr>
          </w:p>
        </w:tc>
        <w:tc>
          <w:tcPr>
            <w:tcW w:w="1984" w:type="dxa"/>
          </w:tcPr>
          <w:p w14:paraId="62822EFA" w14:textId="77777777" w:rsidR="000907E6" w:rsidRDefault="000907E6" w:rsidP="002E449D">
            <w:pPr>
              <w:pStyle w:val="NoSpacing"/>
            </w:pPr>
          </w:p>
        </w:tc>
        <w:tc>
          <w:tcPr>
            <w:tcW w:w="1985" w:type="dxa"/>
          </w:tcPr>
          <w:p w14:paraId="37510995" w14:textId="77777777" w:rsidR="000907E6" w:rsidRDefault="000907E6" w:rsidP="002E449D">
            <w:pPr>
              <w:pStyle w:val="NoSpacing"/>
            </w:pPr>
          </w:p>
        </w:tc>
        <w:tc>
          <w:tcPr>
            <w:tcW w:w="1984" w:type="dxa"/>
          </w:tcPr>
          <w:p w14:paraId="3AE96E06" w14:textId="77777777" w:rsidR="000907E6" w:rsidRDefault="000907E6" w:rsidP="002E449D">
            <w:pPr>
              <w:pStyle w:val="NoSpacing"/>
            </w:pPr>
          </w:p>
        </w:tc>
        <w:tc>
          <w:tcPr>
            <w:tcW w:w="1701" w:type="dxa"/>
          </w:tcPr>
          <w:p w14:paraId="282EAE4E" w14:textId="6305A392" w:rsidR="000907E6" w:rsidRDefault="008D792B" w:rsidP="002E449D">
            <w:pPr>
              <w:pStyle w:val="NoSpacing"/>
            </w:pPr>
            <w:r>
              <w:t>-</w:t>
            </w:r>
          </w:p>
        </w:tc>
        <w:tc>
          <w:tcPr>
            <w:tcW w:w="1701" w:type="dxa"/>
          </w:tcPr>
          <w:p w14:paraId="21E19CD0" w14:textId="77777777" w:rsidR="000907E6" w:rsidRDefault="000907E6" w:rsidP="002E449D">
            <w:pPr>
              <w:pStyle w:val="NoSpacing"/>
            </w:pPr>
          </w:p>
        </w:tc>
      </w:tr>
      <w:tr w:rsidR="000907E6" w14:paraId="0AB1B966" w14:textId="77777777" w:rsidTr="002E449D">
        <w:tc>
          <w:tcPr>
            <w:tcW w:w="988" w:type="dxa"/>
          </w:tcPr>
          <w:p w14:paraId="0BB56CD1" w14:textId="77777777" w:rsidR="000907E6" w:rsidRDefault="000907E6" w:rsidP="002E449D">
            <w:pPr>
              <w:pStyle w:val="NoSpacing"/>
            </w:pPr>
            <w:r w:rsidRPr="000907E6">
              <w:rPr>
                <w:sz w:val="18"/>
              </w:rPr>
              <w:t>Location</w:t>
            </w:r>
          </w:p>
        </w:tc>
        <w:tc>
          <w:tcPr>
            <w:tcW w:w="1984" w:type="dxa"/>
          </w:tcPr>
          <w:p w14:paraId="4A1C44C6" w14:textId="0073DA5B" w:rsidR="000907E6" w:rsidRDefault="008D792B" w:rsidP="002E449D">
            <w:pPr>
              <w:pStyle w:val="NoSpacing"/>
            </w:pPr>
            <w:r>
              <w:t>Home &amp; WS</w:t>
            </w:r>
          </w:p>
        </w:tc>
        <w:tc>
          <w:tcPr>
            <w:tcW w:w="1985" w:type="dxa"/>
          </w:tcPr>
          <w:p w14:paraId="39873845" w14:textId="77777777" w:rsidR="000907E6" w:rsidRDefault="000907E6" w:rsidP="002E449D">
            <w:pPr>
              <w:pStyle w:val="NoSpacing"/>
            </w:pPr>
          </w:p>
        </w:tc>
        <w:tc>
          <w:tcPr>
            <w:tcW w:w="1984" w:type="dxa"/>
          </w:tcPr>
          <w:p w14:paraId="13868ED4" w14:textId="77777777" w:rsidR="000907E6" w:rsidRDefault="000907E6" w:rsidP="002E449D">
            <w:pPr>
              <w:pStyle w:val="NoSpacing"/>
            </w:pPr>
          </w:p>
        </w:tc>
        <w:tc>
          <w:tcPr>
            <w:tcW w:w="1985" w:type="dxa"/>
          </w:tcPr>
          <w:p w14:paraId="2C2213BD" w14:textId="77777777" w:rsidR="000907E6" w:rsidRDefault="000907E6" w:rsidP="002E449D">
            <w:pPr>
              <w:pStyle w:val="NoSpacing"/>
            </w:pPr>
          </w:p>
        </w:tc>
        <w:tc>
          <w:tcPr>
            <w:tcW w:w="1984" w:type="dxa"/>
          </w:tcPr>
          <w:p w14:paraId="325C0065" w14:textId="77777777" w:rsidR="000907E6" w:rsidRDefault="000907E6" w:rsidP="002E449D">
            <w:pPr>
              <w:pStyle w:val="NoSpacing"/>
            </w:pPr>
          </w:p>
        </w:tc>
        <w:tc>
          <w:tcPr>
            <w:tcW w:w="1701" w:type="dxa"/>
          </w:tcPr>
          <w:p w14:paraId="0E87E827" w14:textId="6A60F0FA" w:rsidR="000907E6" w:rsidRDefault="008D792B" w:rsidP="002E449D">
            <w:pPr>
              <w:pStyle w:val="NoSpacing"/>
            </w:pPr>
            <w:r>
              <w:t>-</w:t>
            </w:r>
          </w:p>
        </w:tc>
        <w:tc>
          <w:tcPr>
            <w:tcW w:w="1701" w:type="dxa"/>
          </w:tcPr>
          <w:p w14:paraId="0EE1E242" w14:textId="77777777" w:rsidR="000907E6" w:rsidRDefault="000907E6" w:rsidP="002E449D">
            <w:pPr>
              <w:pStyle w:val="NoSpacing"/>
            </w:pPr>
          </w:p>
        </w:tc>
      </w:tr>
    </w:tbl>
    <w:p w14:paraId="4AC6FCC2" w14:textId="77777777" w:rsidR="00695BFE" w:rsidRPr="00B35B79" w:rsidRDefault="00695BFE" w:rsidP="00695BFE">
      <w:pPr>
        <w:pStyle w:val="NoSpacing"/>
      </w:pPr>
    </w:p>
    <w:sectPr w:rsidR="00695BFE" w:rsidRPr="00B35B79" w:rsidSect="003B6643">
      <w:pgSz w:w="16838" w:h="11906" w:orient="landscape"/>
      <w:pgMar w:top="1440" w:right="1117"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8CC76" w14:textId="77777777" w:rsidR="00AC47C3" w:rsidRDefault="00AC47C3" w:rsidP="00103AC2">
      <w:pPr>
        <w:spacing w:after="0" w:line="240" w:lineRule="auto"/>
      </w:pPr>
      <w:r>
        <w:separator/>
      </w:r>
    </w:p>
  </w:endnote>
  <w:endnote w:type="continuationSeparator" w:id="0">
    <w:p w14:paraId="72D91FCE" w14:textId="77777777" w:rsidR="00AC47C3" w:rsidRDefault="00AC47C3" w:rsidP="00103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Rockwell">
    <w:altName w:val="Rockwell"/>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charset w:val="00"/>
    <w:family w:val="swiss"/>
    <w:pitch w:val="variable"/>
    <w:sig w:usb0="00000003" w:usb1="00000000" w:usb2="00000000" w:usb3="00000000" w:csb0="00000003" w:csb1="00000000"/>
  </w:font>
  <w:font w:name="OpenSans-webfon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625CF" w14:textId="77777777" w:rsidR="00AC47C3" w:rsidRDefault="00AC47C3" w:rsidP="00103AC2">
      <w:pPr>
        <w:spacing w:after="0" w:line="240" w:lineRule="auto"/>
      </w:pPr>
      <w:r>
        <w:separator/>
      </w:r>
    </w:p>
  </w:footnote>
  <w:footnote w:type="continuationSeparator" w:id="0">
    <w:p w14:paraId="18AE4245" w14:textId="77777777" w:rsidR="00AC47C3" w:rsidRDefault="00AC47C3" w:rsidP="00103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9511A" w14:textId="3E04AEF6" w:rsidR="003B6643" w:rsidRDefault="003B6643">
    <w:pPr>
      <w:pStyle w:val="Header"/>
    </w:pPr>
    <w:r>
      <w:rPr>
        <w:rFonts w:ascii="Franklin Gothic Medium" w:hAnsi="Franklin Gothic Medium"/>
        <w:b/>
        <w:i/>
        <w:noProof/>
        <w:color w:val="FFFFFF" w:themeColor="background1"/>
        <w:sz w:val="36"/>
        <w:lang w:eastAsia="en-GB"/>
      </w:rPr>
      <w:drawing>
        <wp:anchor distT="0" distB="0" distL="114300" distR="114300" simplePos="0" relativeHeight="251659264" behindDoc="1" locked="0" layoutInCell="1" allowOverlap="1" wp14:anchorId="54B8EFAE" wp14:editId="343CC769">
          <wp:simplePos x="0" y="0"/>
          <wp:positionH relativeFrom="column">
            <wp:posOffset>6905625</wp:posOffset>
          </wp:positionH>
          <wp:positionV relativeFrom="paragraph">
            <wp:posOffset>-86360</wp:posOffset>
          </wp:positionV>
          <wp:extent cx="2476500" cy="1238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 Logo (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6500" cy="1238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3C678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61F20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6AE38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AC2"/>
    <w:rsid w:val="00023C32"/>
    <w:rsid w:val="00032293"/>
    <w:rsid w:val="00034407"/>
    <w:rsid w:val="00046624"/>
    <w:rsid w:val="00071E0E"/>
    <w:rsid w:val="000825C3"/>
    <w:rsid w:val="000907E6"/>
    <w:rsid w:val="000C52D1"/>
    <w:rsid w:val="000C6491"/>
    <w:rsid w:val="000D2B5B"/>
    <w:rsid w:val="000F0AC1"/>
    <w:rsid w:val="000F598C"/>
    <w:rsid w:val="00103AC2"/>
    <w:rsid w:val="00122B9C"/>
    <w:rsid w:val="001343DE"/>
    <w:rsid w:val="00166ECB"/>
    <w:rsid w:val="00182AD3"/>
    <w:rsid w:val="00183029"/>
    <w:rsid w:val="001966F0"/>
    <w:rsid w:val="001A4087"/>
    <w:rsid w:val="001B50A9"/>
    <w:rsid w:val="001C414A"/>
    <w:rsid w:val="001C6421"/>
    <w:rsid w:val="001D2F47"/>
    <w:rsid w:val="001D585C"/>
    <w:rsid w:val="00217B80"/>
    <w:rsid w:val="00233FE9"/>
    <w:rsid w:val="00240837"/>
    <w:rsid w:val="0024233A"/>
    <w:rsid w:val="002600E7"/>
    <w:rsid w:val="00263479"/>
    <w:rsid w:val="00263D7E"/>
    <w:rsid w:val="00264A95"/>
    <w:rsid w:val="0027083A"/>
    <w:rsid w:val="002871E4"/>
    <w:rsid w:val="00294133"/>
    <w:rsid w:val="0029670B"/>
    <w:rsid w:val="002A2A02"/>
    <w:rsid w:val="002B5B45"/>
    <w:rsid w:val="002C4455"/>
    <w:rsid w:val="002C6012"/>
    <w:rsid w:val="002E4B86"/>
    <w:rsid w:val="002E5F41"/>
    <w:rsid w:val="003031F1"/>
    <w:rsid w:val="003215A0"/>
    <w:rsid w:val="00343546"/>
    <w:rsid w:val="00350180"/>
    <w:rsid w:val="00355AC6"/>
    <w:rsid w:val="00370292"/>
    <w:rsid w:val="00396186"/>
    <w:rsid w:val="003B2028"/>
    <w:rsid w:val="003B2AE8"/>
    <w:rsid w:val="003B6643"/>
    <w:rsid w:val="003F1862"/>
    <w:rsid w:val="003F1D72"/>
    <w:rsid w:val="004031EF"/>
    <w:rsid w:val="004137B7"/>
    <w:rsid w:val="00414F06"/>
    <w:rsid w:val="0045335E"/>
    <w:rsid w:val="00494973"/>
    <w:rsid w:val="00495292"/>
    <w:rsid w:val="004A279B"/>
    <w:rsid w:val="004B51E5"/>
    <w:rsid w:val="004D242B"/>
    <w:rsid w:val="004E7ADA"/>
    <w:rsid w:val="004F44F5"/>
    <w:rsid w:val="00500331"/>
    <w:rsid w:val="005275A3"/>
    <w:rsid w:val="005437D6"/>
    <w:rsid w:val="0055113D"/>
    <w:rsid w:val="00627068"/>
    <w:rsid w:val="00627B01"/>
    <w:rsid w:val="00635C6B"/>
    <w:rsid w:val="006469BA"/>
    <w:rsid w:val="00660BBD"/>
    <w:rsid w:val="00663987"/>
    <w:rsid w:val="00694E90"/>
    <w:rsid w:val="00695BFE"/>
    <w:rsid w:val="006A05BD"/>
    <w:rsid w:val="006C47DE"/>
    <w:rsid w:val="006C6F7E"/>
    <w:rsid w:val="006F1B05"/>
    <w:rsid w:val="00702763"/>
    <w:rsid w:val="0070693D"/>
    <w:rsid w:val="007235D2"/>
    <w:rsid w:val="00737AEB"/>
    <w:rsid w:val="00747E3F"/>
    <w:rsid w:val="0076243C"/>
    <w:rsid w:val="00793E0D"/>
    <w:rsid w:val="00794366"/>
    <w:rsid w:val="007A611F"/>
    <w:rsid w:val="007E4FBC"/>
    <w:rsid w:val="007F75BC"/>
    <w:rsid w:val="00820730"/>
    <w:rsid w:val="00837B5F"/>
    <w:rsid w:val="008617CB"/>
    <w:rsid w:val="008C691D"/>
    <w:rsid w:val="008D49AA"/>
    <w:rsid w:val="008D792B"/>
    <w:rsid w:val="008F51BD"/>
    <w:rsid w:val="00926393"/>
    <w:rsid w:val="00944A8B"/>
    <w:rsid w:val="0095306E"/>
    <w:rsid w:val="00965478"/>
    <w:rsid w:val="00972948"/>
    <w:rsid w:val="009A0901"/>
    <w:rsid w:val="009A158A"/>
    <w:rsid w:val="009B196C"/>
    <w:rsid w:val="009E1759"/>
    <w:rsid w:val="00A03B03"/>
    <w:rsid w:val="00A047EA"/>
    <w:rsid w:val="00A2482A"/>
    <w:rsid w:val="00A37133"/>
    <w:rsid w:val="00A75FC8"/>
    <w:rsid w:val="00A87D48"/>
    <w:rsid w:val="00A9622A"/>
    <w:rsid w:val="00AA6584"/>
    <w:rsid w:val="00AC47C3"/>
    <w:rsid w:val="00B041C1"/>
    <w:rsid w:val="00B060DF"/>
    <w:rsid w:val="00B355F8"/>
    <w:rsid w:val="00B35949"/>
    <w:rsid w:val="00B35B79"/>
    <w:rsid w:val="00B60151"/>
    <w:rsid w:val="00B86C7C"/>
    <w:rsid w:val="00B86D2B"/>
    <w:rsid w:val="00B8741B"/>
    <w:rsid w:val="00B92D31"/>
    <w:rsid w:val="00BB5044"/>
    <w:rsid w:val="00BC2997"/>
    <w:rsid w:val="00BC4CFD"/>
    <w:rsid w:val="00BD4EE8"/>
    <w:rsid w:val="00BE5B55"/>
    <w:rsid w:val="00BF4DC9"/>
    <w:rsid w:val="00C0422C"/>
    <w:rsid w:val="00C05B51"/>
    <w:rsid w:val="00C07CC5"/>
    <w:rsid w:val="00C25FE8"/>
    <w:rsid w:val="00C278D9"/>
    <w:rsid w:val="00C27B73"/>
    <w:rsid w:val="00C3165B"/>
    <w:rsid w:val="00C34ECB"/>
    <w:rsid w:val="00C37321"/>
    <w:rsid w:val="00C45062"/>
    <w:rsid w:val="00C45C0E"/>
    <w:rsid w:val="00C45D93"/>
    <w:rsid w:val="00C46DCD"/>
    <w:rsid w:val="00C62363"/>
    <w:rsid w:val="00C63B91"/>
    <w:rsid w:val="00C71B73"/>
    <w:rsid w:val="00C776CC"/>
    <w:rsid w:val="00C91ABA"/>
    <w:rsid w:val="00C92D9F"/>
    <w:rsid w:val="00C96A40"/>
    <w:rsid w:val="00CB516E"/>
    <w:rsid w:val="00CB6EEE"/>
    <w:rsid w:val="00CD04A6"/>
    <w:rsid w:val="00CD3F02"/>
    <w:rsid w:val="00CD752B"/>
    <w:rsid w:val="00CE30E9"/>
    <w:rsid w:val="00CF2642"/>
    <w:rsid w:val="00D31827"/>
    <w:rsid w:val="00D34012"/>
    <w:rsid w:val="00D4321C"/>
    <w:rsid w:val="00D51C43"/>
    <w:rsid w:val="00DB7D1A"/>
    <w:rsid w:val="00DC77E9"/>
    <w:rsid w:val="00DD1B4C"/>
    <w:rsid w:val="00DD23C5"/>
    <w:rsid w:val="00E76A6A"/>
    <w:rsid w:val="00E947D2"/>
    <w:rsid w:val="00EA2CBB"/>
    <w:rsid w:val="00EF3EFF"/>
    <w:rsid w:val="00EF6A50"/>
    <w:rsid w:val="00F1272B"/>
    <w:rsid w:val="00F1643E"/>
    <w:rsid w:val="00F21CBE"/>
    <w:rsid w:val="00F26268"/>
    <w:rsid w:val="00F66502"/>
    <w:rsid w:val="00F86384"/>
    <w:rsid w:val="00F93F48"/>
    <w:rsid w:val="00F96CAC"/>
    <w:rsid w:val="00F977EF"/>
    <w:rsid w:val="00FB37B3"/>
    <w:rsid w:val="00FC10B5"/>
    <w:rsid w:val="00FD56A6"/>
    <w:rsid w:val="00FF5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A57E0"/>
  <w15:chartTrackingRefBased/>
  <w15:docId w15:val="{2890C4C8-59F4-49FF-AFA6-875812F4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AC2"/>
    <w:pPr>
      <w:spacing w:after="200" w:line="276" w:lineRule="auto"/>
    </w:pPr>
    <w:rPr>
      <w:lang w:val="en-US"/>
    </w:rPr>
  </w:style>
  <w:style w:type="paragraph" w:styleId="Heading1">
    <w:name w:val="heading 1"/>
    <w:basedOn w:val="Normal"/>
    <w:next w:val="Normal"/>
    <w:link w:val="Heading1Char"/>
    <w:uiPriority w:val="9"/>
    <w:qFormat/>
    <w:rsid w:val="008F51BD"/>
    <w:pPr>
      <w:keepNext/>
      <w:keepLines/>
      <w:spacing w:before="240" w:after="0"/>
      <w:outlineLvl w:val="0"/>
    </w:pPr>
    <w:rPr>
      <w:rFonts w:ascii="Franklin Gothic Medium" w:eastAsiaTheme="majorEastAsia" w:hAnsi="Franklin Gothic Medium" w:cstheme="majorBidi"/>
      <w:b/>
      <w:i/>
      <w:color w:val="FFFFFF" w:themeColor="background1"/>
      <w:sz w:val="36"/>
      <w:szCs w:val="32"/>
    </w:rPr>
  </w:style>
  <w:style w:type="paragraph" w:styleId="Heading2">
    <w:name w:val="heading 2"/>
    <w:basedOn w:val="Normal"/>
    <w:next w:val="Normal"/>
    <w:link w:val="Heading2Char"/>
    <w:uiPriority w:val="9"/>
    <w:unhideWhenUsed/>
    <w:qFormat/>
    <w:rsid w:val="008F51BD"/>
    <w:pPr>
      <w:keepNext/>
      <w:keepLines/>
      <w:spacing w:before="40" w:after="0"/>
      <w:outlineLvl w:val="1"/>
    </w:pPr>
    <w:rPr>
      <w:rFonts w:ascii="Franklin Gothic Medium" w:eastAsiaTheme="majorEastAsia" w:hAnsi="Franklin Gothic Medium" w:cstheme="majorBidi"/>
      <w:b/>
      <w:i/>
      <w:color w:val="7B4795"/>
      <w:sz w:val="28"/>
      <w:szCs w:val="26"/>
    </w:rPr>
  </w:style>
  <w:style w:type="paragraph" w:styleId="Heading3">
    <w:name w:val="heading 3"/>
    <w:basedOn w:val="Normal"/>
    <w:next w:val="Normal"/>
    <w:link w:val="Heading3Char"/>
    <w:uiPriority w:val="9"/>
    <w:unhideWhenUsed/>
    <w:qFormat/>
    <w:rsid w:val="00B041C1"/>
    <w:pPr>
      <w:keepNext/>
      <w:keepLines/>
      <w:spacing w:before="40" w:after="0"/>
      <w:outlineLvl w:val="2"/>
    </w:pPr>
    <w:rPr>
      <w:rFonts w:ascii="Rockwell" w:eastAsiaTheme="majorEastAsia" w:hAnsi="Rockwell" w:cstheme="majorBidi"/>
      <w:b/>
      <w:color w:val="000000" w:themeColor="text1"/>
      <w:sz w:val="24"/>
      <w:szCs w:val="24"/>
    </w:rPr>
  </w:style>
  <w:style w:type="paragraph" w:styleId="Heading4">
    <w:name w:val="heading 4"/>
    <w:basedOn w:val="Normal"/>
    <w:next w:val="Normal"/>
    <w:link w:val="Heading4Char"/>
    <w:uiPriority w:val="9"/>
    <w:unhideWhenUsed/>
    <w:qFormat/>
    <w:rsid w:val="00A87D48"/>
    <w:pPr>
      <w:keepNext/>
      <w:keepLines/>
      <w:spacing w:before="40" w:after="0" w:line="256" w:lineRule="auto"/>
      <w:outlineLvl w:val="3"/>
    </w:pPr>
    <w:rPr>
      <w:rFonts w:asciiTheme="majorHAnsi" w:eastAsiaTheme="majorEastAsia" w:hAnsiTheme="majorHAnsi" w:cstheme="majorBidi"/>
      <w:i/>
      <w:iCs/>
      <w:color w:val="2F5496" w:themeColor="accent1" w:themeShade="BF"/>
      <w:lang w:val="en-GB"/>
    </w:rPr>
  </w:style>
  <w:style w:type="paragraph" w:styleId="Heading5">
    <w:name w:val="heading 5"/>
    <w:basedOn w:val="Normal"/>
    <w:next w:val="Normal"/>
    <w:link w:val="Heading5Char"/>
    <w:uiPriority w:val="9"/>
    <w:unhideWhenUsed/>
    <w:qFormat/>
    <w:rsid w:val="00A87D48"/>
    <w:pPr>
      <w:keepNext/>
      <w:keepLines/>
      <w:spacing w:before="40" w:after="0" w:line="256" w:lineRule="auto"/>
      <w:outlineLvl w:val="4"/>
    </w:pPr>
    <w:rPr>
      <w:rFonts w:asciiTheme="majorHAnsi" w:eastAsiaTheme="majorEastAsia" w:hAnsiTheme="majorHAnsi" w:cstheme="majorBidi"/>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1BD"/>
    <w:rPr>
      <w:rFonts w:ascii="Franklin Gothic Medium" w:eastAsiaTheme="majorEastAsia" w:hAnsi="Franklin Gothic Medium" w:cstheme="majorBidi"/>
      <w:b/>
      <w:i/>
      <w:color w:val="FFFFFF" w:themeColor="background1"/>
      <w:sz w:val="36"/>
      <w:szCs w:val="32"/>
    </w:rPr>
  </w:style>
  <w:style w:type="character" w:customStyle="1" w:styleId="Heading2Char">
    <w:name w:val="Heading 2 Char"/>
    <w:basedOn w:val="DefaultParagraphFont"/>
    <w:link w:val="Heading2"/>
    <w:uiPriority w:val="9"/>
    <w:rsid w:val="008F51BD"/>
    <w:rPr>
      <w:rFonts w:ascii="Franklin Gothic Medium" w:eastAsiaTheme="majorEastAsia" w:hAnsi="Franklin Gothic Medium" w:cstheme="majorBidi"/>
      <w:b/>
      <w:i/>
      <w:color w:val="7B4795"/>
      <w:sz w:val="28"/>
      <w:szCs w:val="26"/>
    </w:rPr>
  </w:style>
  <w:style w:type="character" w:customStyle="1" w:styleId="Heading3Char">
    <w:name w:val="Heading 3 Char"/>
    <w:basedOn w:val="DefaultParagraphFont"/>
    <w:link w:val="Heading3"/>
    <w:uiPriority w:val="9"/>
    <w:rsid w:val="00B041C1"/>
    <w:rPr>
      <w:rFonts w:ascii="Rockwell" w:eastAsiaTheme="majorEastAsia" w:hAnsi="Rockwell" w:cstheme="majorBidi"/>
      <w:b/>
      <w:color w:val="000000" w:themeColor="text1"/>
      <w:sz w:val="24"/>
      <w:szCs w:val="24"/>
      <w:lang w:val="en-US"/>
    </w:rPr>
  </w:style>
  <w:style w:type="paragraph" w:styleId="NoSpacing">
    <w:name w:val="No Spacing"/>
    <w:link w:val="NoSpacingChar"/>
    <w:uiPriority w:val="1"/>
    <w:qFormat/>
    <w:rsid w:val="008F51BD"/>
    <w:pPr>
      <w:spacing w:after="0" w:line="240" w:lineRule="auto"/>
    </w:pPr>
    <w:rPr>
      <w:rFonts w:ascii="Rockwell" w:hAnsi="Rockwell"/>
    </w:rPr>
  </w:style>
  <w:style w:type="table" w:styleId="TableGrid">
    <w:name w:val="Table Grid"/>
    <w:basedOn w:val="TableNormal"/>
    <w:uiPriority w:val="39"/>
    <w:rsid w:val="0010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3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AC2"/>
    <w:rPr>
      <w:lang w:val="en-US"/>
    </w:rPr>
  </w:style>
  <w:style w:type="paragraph" w:styleId="Footer">
    <w:name w:val="footer"/>
    <w:basedOn w:val="Normal"/>
    <w:link w:val="FooterChar"/>
    <w:uiPriority w:val="99"/>
    <w:unhideWhenUsed/>
    <w:rsid w:val="00103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AC2"/>
    <w:rPr>
      <w:lang w:val="en-US"/>
    </w:rPr>
  </w:style>
  <w:style w:type="paragraph" w:styleId="ListParagraph">
    <w:name w:val="List Paragraph"/>
    <w:basedOn w:val="Normal"/>
    <w:uiPriority w:val="34"/>
    <w:qFormat/>
    <w:rsid w:val="00F21CBE"/>
    <w:pPr>
      <w:ind w:left="720"/>
      <w:contextualSpacing/>
    </w:pPr>
  </w:style>
  <w:style w:type="paragraph" w:styleId="NormalWeb">
    <w:name w:val="Normal (Web)"/>
    <w:basedOn w:val="Normal"/>
    <w:uiPriority w:val="99"/>
    <w:unhideWhenUsed/>
    <w:rsid w:val="00F21CB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qFormat/>
    <w:rsid w:val="00F21CBE"/>
    <w:rPr>
      <w:b/>
      <w:bCs/>
    </w:rPr>
  </w:style>
  <w:style w:type="character" w:customStyle="1" w:styleId="NoSpacingChar">
    <w:name w:val="No Spacing Char"/>
    <w:basedOn w:val="DefaultParagraphFont"/>
    <w:link w:val="NoSpacing"/>
    <w:uiPriority w:val="1"/>
    <w:rsid w:val="002B5B45"/>
    <w:rPr>
      <w:rFonts w:ascii="Rockwell" w:hAnsi="Rockwell"/>
    </w:rPr>
  </w:style>
  <w:style w:type="paragraph" w:styleId="TOCHeading">
    <w:name w:val="TOC Heading"/>
    <w:basedOn w:val="Heading1"/>
    <w:next w:val="Normal"/>
    <w:uiPriority w:val="39"/>
    <w:unhideWhenUsed/>
    <w:qFormat/>
    <w:rsid w:val="00355AC6"/>
    <w:pPr>
      <w:spacing w:line="259" w:lineRule="auto"/>
      <w:outlineLvl w:val="9"/>
    </w:pPr>
    <w:rPr>
      <w:rFonts w:asciiTheme="majorHAnsi" w:hAnsiTheme="majorHAnsi"/>
      <w:b w:val="0"/>
      <w:i w:val="0"/>
      <w:color w:val="2F5496" w:themeColor="accent1" w:themeShade="BF"/>
      <w:sz w:val="32"/>
    </w:rPr>
  </w:style>
  <w:style w:type="paragraph" w:styleId="TOC1">
    <w:name w:val="toc 1"/>
    <w:basedOn w:val="Normal"/>
    <w:next w:val="Normal"/>
    <w:autoRedefine/>
    <w:uiPriority w:val="39"/>
    <w:unhideWhenUsed/>
    <w:rsid w:val="00355AC6"/>
    <w:pPr>
      <w:spacing w:after="100"/>
    </w:pPr>
  </w:style>
  <w:style w:type="paragraph" w:styleId="TOC2">
    <w:name w:val="toc 2"/>
    <w:basedOn w:val="Normal"/>
    <w:next w:val="Normal"/>
    <w:autoRedefine/>
    <w:uiPriority w:val="39"/>
    <w:unhideWhenUsed/>
    <w:rsid w:val="00355AC6"/>
    <w:pPr>
      <w:spacing w:after="100"/>
      <w:ind w:left="220"/>
    </w:pPr>
  </w:style>
  <w:style w:type="paragraph" w:styleId="TOC3">
    <w:name w:val="toc 3"/>
    <w:basedOn w:val="Normal"/>
    <w:next w:val="Normal"/>
    <w:autoRedefine/>
    <w:uiPriority w:val="39"/>
    <w:unhideWhenUsed/>
    <w:rsid w:val="00355AC6"/>
    <w:pPr>
      <w:spacing w:after="100"/>
      <w:ind w:left="440"/>
    </w:pPr>
  </w:style>
  <w:style w:type="character" w:styleId="Hyperlink">
    <w:name w:val="Hyperlink"/>
    <w:basedOn w:val="DefaultParagraphFont"/>
    <w:uiPriority w:val="99"/>
    <w:unhideWhenUsed/>
    <w:rsid w:val="00355AC6"/>
    <w:rPr>
      <w:color w:val="0563C1" w:themeColor="hyperlink"/>
      <w:u w:val="single"/>
    </w:rPr>
  </w:style>
  <w:style w:type="character" w:customStyle="1" w:styleId="Heading4Char">
    <w:name w:val="Heading 4 Char"/>
    <w:basedOn w:val="DefaultParagraphFont"/>
    <w:link w:val="Heading4"/>
    <w:uiPriority w:val="9"/>
    <w:rsid w:val="00A87D4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A87D48"/>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A87D48"/>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A87D48"/>
    <w:rPr>
      <w:rFonts w:ascii="Segoe UI" w:hAnsi="Segoe UI" w:cs="Segoe UI"/>
      <w:sz w:val="18"/>
      <w:szCs w:val="18"/>
    </w:rPr>
  </w:style>
  <w:style w:type="paragraph" w:styleId="FootnoteText">
    <w:name w:val="footnote text"/>
    <w:basedOn w:val="Normal"/>
    <w:link w:val="FootnoteTextChar"/>
    <w:uiPriority w:val="99"/>
    <w:semiHidden/>
    <w:unhideWhenUsed/>
    <w:rsid w:val="00A87D48"/>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A87D48"/>
    <w:rPr>
      <w:sz w:val="20"/>
      <w:szCs w:val="20"/>
    </w:rPr>
  </w:style>
  <w:style w:type="character" w:styleId="FootnoteReference">
    <w:name w:val="footnote reference"/>
    <w:basedOn w:val="DefaultParagraphFont"/>
    <w:uiPriority w:val="99"/>
    <w:semiHidden/>
    <w:unhideWhenUsed/>
    <w:rsid w:val="00A87D48"/>
    <w:rPr>
      <w:vertAlign w:val="superscript"/>
    </w:rPr>
  </w:style>
  <w:style w:type="character" w:customStyle="1" w:styleId="UnresolvedMention1">
    <w:name w:val="Unresolved Mention1"/>
    <w:basedOn w:val="DefaultParagraphFont"/>
    <w:uiPriority w:val="99"/>
    <w:semiHidden/>
    <w:unhideWhenUsed/>
    <w:rsid w:val="00A87D48"/>
    <w:rPr>
      <w:color w:val="808080"/>
      <w:shd w:val="clear" w:color="auto" w:fill="E6E6E6"/>
    </w:rPr>
  </w:style>
  <w:style w:type="paragraph" w:styleId="EndnoteText">
    <w:name w:val="endnote text"/>
    <w:basedOn w:val="Normal"/>
    <w:link w:val="EndnoteTextChar"/>
    <w:uiPriority w:val="99"/>
    <w:semiHidden/>
    <w:unhideWhenUsed/>
    <w:rsid w:val="00A87D48"/>
    <w:pPr>
      <w:spacing w:after="0" w:line="240" w:lineRule="auto"/>
    </w:pPr>
    <w:rPr>
      <w:sz w:val="20"/>
      <w:szCs w:val="20"/>
      <w:lang w:val="en-GB"/>
    </w:rPr>
  </w:style>
  <w:style w:type="character" w:customStyle="1" w:styleId="EndnoteTextChar">
    <w:name w:val="Endnote Text Char"/>
    <w:basedOn w:val="DefaultParagraphFont"/>
    <w:link w:val="EndnoteText"/>
    <w:uiPriority w:val="99"/>
    <w:semiHidden/>
    <w:rsid w:val="00A87D48"/>
    <w:rPr>
      <w:sz w:val="20"/>
      <w:szCs w:val="20"/>
    </w:rPr>
  </w:style>
  <w:style w:type="character" w:styleId="EndnoteReference">
    <w:name w:val="endnote reference"/>
    <w:basedOn w:val="DefaultParagraphFont"/>
    <w:uiPriority w:val="99"/>
    <w:semiHidden/>
    <w:unhideWhenUsed/>
    <w:rsid w:val="00A87D48"/>
    <w:rPr>
      <w:vertAlign w:val="superscript"/>
    </w:rPr>
  </w:style>
  <w:style w:type="table" w:styleId="GridTable5Dark-Accent1">
    <w:name w:val="Grid Table 5 Dark Accent 1"/>
    <w:basedOn w:val="TableNormal"/>
    <w:uiPriority w:val="50"/>
    <w:rsid w:val="00A87D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A87D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1">
    <w:name w:val="Grid Table 4 Accent 1"/>
    <w:basedOn w:val="TableNormal"/>
    <w:uiPriority w:val="49"/>
    <w:rsid w:val="00A87D4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A87D48"/>
    <w:rPr>
      <w:color w:val="954F72" w:themeColor="followedHyperlink"/>
      <w:u w:val="single"/>
    </w:rPr>
  </w:style>
  <w:style w:type="character" w:styleId="Emphasis">
    <w:name w:val="Emphasis"/>
    <w:basedOn w:val="DefaultParagraphFont"/>
    <w:uiPriority w:val="20"/>
    <w:qFormat/>
    <w:rsid w:val="00A87D48"/>
    <w:rPr>
      <w:i/>
      <w:iCs/>
    </w:rPr>
  </w:style>
  <w:style w:type="paragraph" w:customStyle="1" w:styleId="paragraph">
    <w:name w:val="paragraph"/>
    <w:basedOn w:val="Normal"/>
    <w:rsid w:val="00A87D4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A87D48"/>
  </w:style>
  <w:style w:type="character" w:customStyle="1" w:styleId="spellingerror">
    <w:name w:val="spellingerror"/>
    <w:basedOn w:val="DefaultParagraphFont"/>
    <w:rsid w:val="00A87D48"/>
  </w:style>
  <w:style w:type="character" w:customStyle="1" w:styleId="scxw209257933">
    <w:name w:val="scxw209257933"/>
    <w:basedOn w:val="DefaultParagraphFont"/>
    <w:rsid w:val="00A87D48"/>
  </w:style>
  <w:style w:type="character" w:customStyle="1" w:styleId="eop">
    <w:name w:val="eop"/>
    <w:basedOn w:val="DefaultParagraphFont"/>
    <w:rsid w:val="00A87D48"/>
  </w:style>
  <w:style w:type="character" w:customStyle="1" w:styleId="advancedproofingissue">
    <w:name w:val="advancedproofingissue"/>
    <w:basedOn w:val="DefaultParagraphFont"/>
    <w:rsid w:val="00A87D48"/>
  </w:style>
  <w:style w:type="character" w:customStyle="1" w:styleId="contextualspellingandgrammarerror">
    <w:name w:val="contextualspellingandgrammarerror"/>
    <w:basedOn w:val="DefaultParagraphFont"/>
    <w:rsid w:val="00A87D48"/>
  </w:style>
  <w:style w:type="table" w:styleId="GridTable4-Accent5">
    <w:name w:val="Grid Table 4 Accent 5"/>
    <w:basedOn w:val="TableNormal"/>
    <w:uiPriority w:val="49"/>
    <w:rsid w:val="00A87D4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Caption">
    <w:name w:val="caption"/>
    <w:basedOn w:val="Normal"/>
    <w:next w:val="Normal"/>
    <w:uiPriority w:val="35"/>
    <w:unhideWhenUsed/>
    <w:qFormat/>
    <w:rsid w:val="00A87D48"/>
    <w:pPr>
      <w:spacing w:line="240" w:lineRule="auto"/>
    </w:pPr>
    <w:rPr>
      <w:i/>
      <w:iCs/>
      <w:color w:val="44546A" w:themeColor="text2"/>
      <w:sz w:val="18"/>
      <w:szCs w:val="18"/>
      <w:lang w:val="en-GB"/>
    </w:rPr>
  </w:style>
  <w:style w:type="paragraph" w:styleId="ListBullet">
    <w:name w:val="List Bullet"/>
    <w:basedOn w:val="Normal"/>
    <w:uiPriority w:val="99"/>
    <w:unhideWhenUsed/>
    <w:rsid w:val="00A87D48"/>
    <w:pPr>
      <w:numPr>
        <w:numId w:val="1"/>
      </w:numPr>
      <w:spacing w:after="160" w:line="256" w:lineRule="auto"/>
      <w:contextualSpacing/>
    </w:pPr>
    <w:rPr>
      <w:lang w:val="en-GB"/>
    </w:rPr>
  </w:style>
  <w:style w:type="character" w:styleId="PlaceholderText">
    <w:name w:val="Placeholder Text"/>
    <w:basedOn w:val="DefaultParagraphFont"/>
    <w:uiPriority w:val="99"/>
    <w:semiHidden/>
    <w:rsid w:val="00A87D48"/>
    <w:rPr>
      <w:color w:val="808080"/>
    </w:rPr>
  </w:style>
  <w:style w:type="paragraph" w:styleId="Quote">
    <w:name w:val="Quote"/>
    <w:basedOn w:val="Normal"/>
    <w:next w:val="Normal"/>
    <w:link w:val="QuoteChar"/>
    <w:uiPriority w:val="29"/>
    <w:qFormat/>
    <w:rsid w:val="00A87D48"/>
    <w:pPr>
      <w:spacing w:before="200" w:after="160" w:line="256" w:lineRule="auto"/>
      <w:ind w:left="864" w:right="864"/>
      <w:jc w:val="center"/>
    </w:pPr>
    <w:rPr>
      <w:i/>
      <w:iCs/>
      <w:color w:val="404040" w:themeColor="text1" w:themeTint="BF"/>
      <w:lang w:val="en-GB"/>
    </w:rPr>
  </w:style>
  <w:style w:type="character" w:customStyle="1" w:styleId="QuoteChar">
    <w:name w:val="Quote Char"/>
    <w:basedOn w:val="DefaultParagraphFont"/>
    <w:link w:val="Quote"/>
    <w:uiPriority w:val="29"/>
    <w:rsid w:val="00A87D48"/>
    <w:rPr>
      <w:i/>
      <w:iCs/>
      <w:color w:val="404040" w:themeColor="text1" w:themeTint="BF"/>
    </w:rPr>
  </w:style>
  <w:style w:type="paragraph" w:customStyle="1" w:styleId="TableLeft">
    <w:name w:val="Table Left"/>
    <w:basedOn w:val="BodyText"/>
    <w:link w:val="TableLeftChar"/>
    <w:rsid w:val="009A0901"/>
    <w:pPr>
      <w:spacing w:after="0" w:line="240" w:lineRule="auto"/>
    </w:pPr>
    <w:rPr>
      <w:rFonts w:ascii="Gill Sans MT" w:eastAsia="Times New Roman" w:hAnsi="Gill Sans MT" w:cs="Times New Roman"/>
      <w:sz w:val="20"/>
      <w:szCs w:val="24"/>
      <w:lang w:val="en-GB"/>
    </w:rPr>
  </w:style>
  <w:style w:type="paragraph" w:customStyle="1" w:styleId="TableHeading">
    <w:name w:val="Table Heading"/>
    <w:basedOn w:val="TableLeft"/>
    <w:rsid w:val="009A0901"/>
    <w:pPr>
      <w:keepNext/>
      <w:keepLines/>
    </w:pPr>
    <w:rPr>
      <w:b/>
    </w:rPr>
  </w:style>
  <w:style w:type="character" w:customStyle="1" w:styleId="TableLeftChar">
    <w:name w:val="Table Left Char"/>
    <w:link w:val="TableLeft"/>
    <w:locked/>
    <w:rsid w:val="009A0901"/>
    <w:rPr>
      <w:rFonts w:ascii="Gill Sans MT" w:eastAsia="Times New Roman" w:hAnsi="Gill Sans MT" w:cs="Times New Roman"/>
      <w:sz w:val="20"/>
      <w:szCs w:val="24"/>
    </w:rPr>
  </w:style>
  <w:style w:type="paragraph" w:styleId="BodyText">
    <w:name w:val="Body Text"/>
    <w:basedOn w:val="Normal"/>
    <w:link w:val="BodyTextChar"/>
    <w:uiPriority w:val="99"/>
    <w:semiHidden/>
    <w:unhideWhenUsed/>
    <w:rsid w:val="009A0901"/>
    <w:pPr>
      <w:spacing w:after="120"/>
    </w:pPr>
  </w:style>
  <w:style w:type="character" w:customStyle="1" w:styleId="BodyTextChar">
    <w:name w:val="Body Text Char"/>
    <w:basedOn w:val="DefaultParagraphFont"/>
    <w:link w:val="BodyText"/>
    <w:uiPriority w:val="99"/>
    <w:semiHidden/>
    <w:rsid w:val="009A090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9D6020AEB43A43914060F66F212A8E" ma:contentTypeVersion="9" ma:contentTypeDescription="Create a new document." ma:contentTypeScope="" ma:versionID="3d7d70cf130b7e72f3aaa1373f393de9">
  <xsd:schema xmlns:xsd="http://www.w3.org/2001/XMLSchema" xmlns:xs="http://www.w3.org/2001/XMLSchema" xmlns:p="http://schemas.microsoft.com/office/2006/metadata/properties" xmlns:ns3="f340cf39-bb57-4ff4-902e-23c6b3c84efe" targetNamespace="http://schemas.microsoft.com/office/2006/metadata/properties" ma:root="true" ma:fieldsID="1f3de40f10bf8a0bdeb75a1611abfbda" ns3:_="">
    <xsd:import namespace="f340cf39-bb57-4ff4-902e-23c6b3c84e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0cf39-bb57-4ff4-902e-23c6b3c84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28C50-4023-4A5D-AA30-95820C672B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8F3BC2-3C91-4F51-BD71-C91B33ACE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0cf39-bb57-4ff4-902e-23c6b3c84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F38CE9-0BBF-4102-9805-2D000EF59F7D}">
  <ds:schemaRefs>
    <ds:schemaRef ds:uri="http://schemas.microsoft.com/sharepoint/v3/contenttype/forms"/>
  </ds:schemaRefs>
</ds:datastoreItem>
</file>

<file path=customXml/itemProps4.xml><?xml version="1.0" encoding="utf-8"?>
<ds:datastoreItem xmlns:ds="http://schemas.openxmlformats.org/officeDocument/2006/customXml" ds:itemID="{FFD4FF7B-A820-4604-810D-B87D17B9E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U0N</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Weston</dc:creator>
  <cp:keywords/>
  <dc:description/>
  <cp:lastModifiedBy>louise dowson</cp:lastModifiedBy>
  <cp:revision>2</cp:revision>
  <dcterms:created xsi:type="dcterms:W3CDTF">2020-10-10T19:46:00Z</dcterms:created>
  <dcterms:modified xsi:type="dcterms:W3CDTF">2020-10-10T19:46:00Z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0x0101002D9D6020AEB43A43914060F66F212A8E</vt:lpwstr>
  </property>
</Properties>
</file>